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BD9" w:rsidRPr="00AE5138" w:rsidRDefault="00BB30F9" w:rsidP="00BB30F9">
      <w:pPr>
        <w:jc w:val="center"/>
        <w:rPr>
          <w:rFonts w:ascii="Times New Roman" w:hAnsi="Times New Roman" w:cs="Times New Roman"/>
          <w:sz w:val="24"/>
          <w:szCs w:val="24"/>
        </w:rPr>
      </w:pPr>
      <w:r w:rsidRPr="00AE5138">
        <w:rPr>
          <w:rFonts w:ascii="Times New Roman" w:hAnsi="Times New Roman" w:cs="Times New Roman"/>
          <w:sz w:val="24"/>
          <w:szCs w:val="24"/>
        </w:rPr>
        <w:t>CONDOMINIUM UNIT DEED</w:t>
      </w:r>
    </w:p>
    <w:p w:rsidR="00C539AE" w:rsidRPr="00C539AE" w:rsidRDefault="00AE5138" w:rsidP="00C539AE">
      <w:pPr>
        <w:spacing w:line="240" w:lineRule="auto"/>
        <w:contextualSpacing/>
        <w:jc w:val="center"/>
        <w:rPr>
          <w:rFonts w:ascii="Times New Roman" w:hAnsi="Times New Roman" w:cs="Times New Roman"/>
          <w:b/>
          <w:sz w:val="24"/>
          <w:szCs w:val="24"/>
        </w:rPr>
      </w:pPr>
      <w:r w:rsidRPr="00C539AE">
        <w:rPr>
          <w:rFonts w:ascii="Times New Roman" w:hAnsi="Times New Roman" w:cs="Times New Roman"/>
          <w:b/>
          <w:sz w:val="24"/>
          <w:szCs w:val="24"/>
        </w:rPr>
        <w:t>THE 534 WEST 42</w:t>
      </w:r>
      <w:r w:rsidRPr="00C539AE">
        <w:rPr>
          <w:rFonts w:ascii="Times New Roman" w:hAnsi="Times New Roman" w:cs="Times New Roman"/>
          <w:b/>
          <w:sz w:val="24"/>
          <w:szCs w:val="24"/>
          <w:vertAlign w:val="superscript"/>
        </w:rPr>
        <w:t>nd</w:t>
      </w:r>
      <w:r w:rsidRPr="00C539AE">
        <w:rPr>
          <w:rFonts w:ascii="Times New Roman" w:hAnsi="Times New Roman" w:cs="Times New Roman"/>
          <w:b/>
          <w:sz w:val="24"/>
          <w:szCs w:val="24"/>
        </w:rPr>
        <w:t xml:space="preserve"> STREET CONDOMINIUM</w:t>
      </w:r>
      <w:r w:rsidR="00C539AE" w:rsidRPr="00C539AE">
        <w:rPr>
          <w:rFonts w:ascii="Times New Roman" w:hAnsi="Times New Roman" w:cs="Times New Roman"/>
          <w:b/>
          <w:sz w:val="24"/>
          <w:szCs w:val="24"/>
        </w:rPr>
        <w:t xml:space="preserve"> </w:t>
      </w:r>
    </w:p>
    <w:p w:rsidR="00BB30F9" w:rsidRPr="00AE5138" w:rsidRDefault="00C539AE" w:rsidP="00C539AE">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(F/K/A THE DUECE CONDOMINIUM)</w:t>
      </w:r>
    </w:p>
    <w:p w:rsidR="00BB30F9" w:rsidRPr="00AE5138" w:rsidRDefault="00BB30F9" w:rsidP="00BB30F9">
      <w:pPr>
        <w:jc w:val="center"/>
        <w:rPr>
          <w:rFonts w:ascii="Times New Roman" w:hAnsi="Times New Roman" w:cs="Times New Roman"/>
          <w:sz w:val="24"/>
          <w:szCs w:val="24"/>
        </w:rPr>
      </w:pPr>
    </w:p>
    <w:p w:rsidR="00BB30F9" w:rsidRPr="00AE5138" w:rsidRDefault="00BB30F9" w:rsidP="00AE5138">
      <w:pPr>
        <w:ind w:firstLine="720"/>
        <w:jc w:val="both"/>
        <w:rPr>
          <w:rFonts w:ascii="Times New Roman" w:hAnsi="Times New Roman" w:cs="Times New Roman"/>
          <w:sz w:val="24"/>
          <w:szCs w:val="24"/>
        </w:rPr>
      </w:pPr>
      <w:r w:rsidRPr="00AE5138">
        <w:rPr>
          <w:rFonts w:ascii="Times New Roman" w:hAnsi="Times New Roman" w:cs="Times New Roman"/>
          <w:sz w:val="24"/>
          <w:szCs w:val="24"/>
        </w:rPr>
        <w:t xml:space="preserve">THIS INDENTURE, made the ____day of </w:t>
      </w:r>
      <w:r w:rsidR="00AE5138">
        <w:rPr>
          <w:rFonts w:ascii="Times New Roman" w:hAnsi="Times New Roman" w:cs="Times New Roman"/>
          <w:sz w:val="24"/>
          <w:szCs w:val="24"/>
        </w:rPr>
        <w:t>December, 2013</w:t>
      </w:r>
      <w:r w:rsidRPr="00AE5138">
        <w:rPr>
          <w:rFonts w:ascii="Times New Roman" w:hAnsi="Times New Roman" w:cs="Times New Roman"/>
          <w:sz w:val="24"/>
          <w:szCs w:val="24"/>
        </w:rPr>
        <w:t xml:space="preserve"> by and between </w:t>
      </w:r>
      <w:r w:rsidR="00AE5138" w:rsidRPr="00AE5138">
        <w:rPr>
          <w:rFonts w:ascii="Times New Roman" w:hAnsi="Times New Roman" w:cs="Times New Roman"/>
          <w:b/>
          <w:sz w:val="24"/>
          <w:szCs w:val="24"/>
        </w:rPr>
        <w:t>534 WEST 42</w:t>
      </w:r>
      <w:r w:rsidR="00AE5138" w:rsidRPr="00AE5138">
        <w:rPr>
          <w:rFonts w:ascii="Times New Roman" w:hAnsi="Times New Roman" w:cs="Times New Roman"/>
          <w:b/>
          <w:sz w:val="24"/>
          <w:szCs w:val="24"/>
          <w:vertAlign w:val="superscript"/>
        </w:rPr>
        <w:t>ND</w:t>
      </w:r>
      <w:r w:rsidR="00AE5138" w:rsidRPr="00AE5138">
        <w:rPr>
          <w:rFonts w:ascii="Times New Roman" w:hAnsi="Times New Roman" w:cs="Times New Roman"/>
          <w:b/>
          <w:sz w:val="24"/>
          <w:szCs w:val="24"/>
        </w:rPr>
        <w:t xml:space="preserve"> STREET LLC</w:t>
      </w:r>
      <w:r w:rsidR="00AE5138">
        <w:rPr>
          <w:rFonts w:ascii="Times New Roman" w:hAnsi="Times New Roman" w:cs="Times New Roman"/>
          <w:sz w:val="24"/>
          <w:szCs w:val="24"/>
        </w:rPr>
        <w:t>, having an address at</w:t>
      </w:r>
      <w:r w:rsidR="00AE5138" w:rsidRPr="00AE5138">
        <w:t xml:space="preserve"> </w:t>
      </w:r>
      <w:r w:rsidR="00AE5138" w:rsidRPr="00AE5138">
        <w:rPr>
          <w:rFonts w:ascii="Times New Roman" w:hAnsi="Times New Roman" w:cs="Times New Roman"/>
          <w:sz w:val="24"/>
          <w:szCs w:val="24"/>
        </w:rPr>
        <w:t>c/o Silverstone Property Group, 825 Third Avenue, 37</w:t>
      </w:r>
      <w:r w:rsidR="00AE5138" w:rsidRPr="00AE5138">
        <w:rPr>
          <w:rFonts w:ascii="Times New Roman" w:hAnsi="Times New Roman" w:cs="Times New Roman"/>
          <w:sz w:val="24"/>
          <w:szCs w:val="24"/>
          <w:vertAlign w:val="superscript"/>
        </w:rPr>
        <w:t>th</w:t>
      </w:r>
      <w:r w:rsidR="00AE5138" w:rsidRPr="00AE5138">
        <w:rPr>
          <w:rFonts w:ascii="Times New Roman" w:hAnsi="Times New Roman" w:cs="Times New Roman"/>
          <w:sz w:val="24"/>
          <w:szCs w:val="24"/>
        </w:rPr>
        <w:t xml:space="preserve"> Floor, New York, New York 10022</w:t>
      </w:r>
      <w:r w:rsidR="00AE5138">
        <w:rPr>
          <w:rFonts w:ascii="Times New Roman" w:hAnsi="Times New Roman" w:cs="Times New Roman"/>
          <w:sz w:val="24"/>
          <w:szCs w:val="24"/>
        </w:rPr>
        <w:t xml:space="preserve"> </w:t>
      </w:r>
      <w:r w:rsidRPr="00AE5138">
        <w:rPr>
          <w:rFonts w:ascii="Times New Roman" w:hAnsi="Times New Roman" w:cs="Times New Roman"/>
          <w:sz w:val="24"/>
          <w:szCs w:val="24"/>
        </w:rPr>
        <w:t>(the “Grantor”)</w:t>
      </w:r>
      <w:r w:rsidR="00AE5138">
        <w:rPr>
          <w:rFonts w:ascii="Times New Roman" w:hAnsi="Times New Roman" w:cs="Times New Roman"/>
          <w:sz w:val="24"/>
          <w:szCs w:val="24"/>
        </w:rPr>
        <w:t xml:space="preserve"> </w:t>
      </w:r>
      <w:r w:rsidRPr="00AE5138">
        <w:rPr>
          <w:rFonts w:ascii="Times New Roman" w:hAnsi="Times New Roman" w:cs="Times New Roman"/>
          <w:sz w:val="24"/>
          <w:szCs w:val="24"/>
        </w:rPr>
        <w:t>and</w:t>
      </w:r>
      <w:r w:rsidR="00AE5138">
        <w:rPr>
          <w:rFonts w:ascii="Times New Roman" w:hAnsi="Times New Roman" w:cs="Times New Roman"/>
          <w:sz w:val="24"/>
          <w:szCs w:val="24"/>
        </w:rPr>
        <w:t xml:space="preserve"> </w:t>
      </w:r>
      <w:r w:rsidR="005F2EB7" w:rsidRPr="005F2EB7">
        <w:rPr>
          <w:rFonts w:ascii="Times New Roman" w:hAnsi="Times New Roman" w:cs="Times New Roman"/>
          <w:b/>
          <w:sz w:val="24"/>
          <w:szCs w:val="24"/>
        </w:rPr>
        <w:t>CLAUDE SIMON</w:t>
      </w:r>
      <w:r w:rsidR="005F2EB7">
        <w:rPr>
          <w:rFonts w:ascii="Times New Roman" w:hAnsi="Times New Roman" w:cs="Times New Roman"/>
          <w:sz w:val="24"/>
          <w:szCs w:val="24"/>
        </w:rPr>
        <w:t xml:space="preserve"> </w:t>
      </w:r>
      <w:r w:rsidRPr="00AE5138">
        <w:rPr>
          <w:rFonts w:ascii="Times New Roman" w:hAnsi="Times New Roman" w:cs="Times New Roman"/>
          <w:sz w:val="24"/>
          <w:szCs w:val="24"/>
        </w:rPr>
        <w:t>(the “G</w:t>
      </w:r>
      <w:r w:rsidR="00AE5138">
        <w:rPr>
          <w:rFonts w:ascii="Times New Roman" w:hAnsi="Times New Roman" w:cs="Times New Roman"/>
          <w:sz w:val="24"/>
          <w:szCs w:val="24"/>
        </w:rPr>
        <w:t>rantee”) having an address at</w:t>
      </w:r>
      <w:r w:rsidR="005F2EB7">
        <w:rPr>
          <w:rFonts w:ascii="Times New Roman" w:hAnsi="Times New Roman" w:cs="Times New Roman"/>
          <w:sz w:val="24"/>
          <w:szCs w:val="24"/>
        </w:rPr>
        <w:t xml:space="preserve"> 534 West 42</w:t>
      </w:r>
      <w:r w:rsidR="005F2EB7" w:rsidRPr="005F2EB7">
        <w:rPr>
          <w:rFonts w:ascii="Times New Roman" w:hAnsi="Times New Roman" w:cs="Times New Roman"/>
          <w:sz w:val="24"/>
          <w:szCs w:val="24"/>
          <w:vertAlign w:val="superscript"/>
        </w:rPr>
        <w:t>nd</w:t>
      </w:r>
      <w:r w:rsidR="005F2EB7">
        <w:rPr>
          <w:rFonts w:ascii="Times New Roman" w:hAnsi="Times New Roman" w:cs="Times New Roman"/>
          <w:sz w:val="24"/>
          <w:szCs w:val="24"/>
        </w:rPr>
        <w:t xml:space="preserve"> Street, Unit 8, New York, New York</w:t>
      </w:r>
      <w:r w:rsidR="00AE5138">
        <w:rPr>
          <w:rFonts w:ascii="Times New Roman" w:hAnsi="Times New Roman" w:cs="Times New Roman"/>
          <w:sz w:val="24"/>
          <w:szCs w:val="24"/>
        </w:rPr>
        <w:t xml:space="preserve"> </w:t>
      </w:r>
      <w:r w:rsidR="005F2EB7">
        <w:rPr>
          <w:rFonts w:ascii="Times New Roman" w:hAnsi="Times New Roman" w:cs="Times New Roman"/>
          <w:sz w:val="24"/>
          <w:szCs w:val="24"/>
        </w:rPr>
        <w:t>10036</w:t>
      </w:r>
      <w:r w:rsidRPr="00AE5138">
        <w:rPr>
          <w:rFonts w:ascii="Times New Roman" w:hAnsi="Times New Roman" w:cs="Times New Roman"/>
          <w:sz w:val="24"/>
          <w:szCs w:val="24"/>
        </w:rPr>
        <w:t>.</w:t>
      </w:r>
    </w:p>
    <w:p w:rsidR="00BB30F9" w:rsidRPr="00AE5138" w:rsidRDefault="00BB30F9" w:rsidP="005F2EB7">
      <w:pPr>
        <w:jc w:val="center"/>
        <w:rPr>
          <w:rFonts w:ascii="Times New Roman" w:hAnsi="Times New Roman" w:cs="Times New Roman"/>
          <w:b/>
          <w:sz w:val="24"/>
          <w:szCs w:val="24"/>
        </w:rPr>
      </w:pPr>
      <w:r w:rsidRPr="00AE5138">
        <w:rPr>
          <w:rFonts w:ascii="Times New Roman" w:hAnsi="Times New Roman" w:cs="Times New Roman"/>
          <w:b/>
          <w:sz w:val="24"/>
          <w:szCs w:val="24"/>
          <w:u w:val="single"/>
        </w:rPr>
        <w:t>W</w:t>
      </w:r>
      <w:r w:rsidRPr="00AE5138">
        <w:rPr>
          <w:rFonts w:ascii="Times New Roman" w:hAnsi="Times New Roman" w:cs="Times New Roman"/>
          <w:b/>
          <w:sz w:val="24"/>
          <w:szCs w:val="24"/>
        </w:rPr>
        <w:t xml:space="preserve"> </w:t>
      </w:r>
      <w:r w:rsidRPr="00AE5138">
        <w:rPr>
          <w:rFonts w:ascii="Times New Roman" w:hAnsi="Times New Roman" w:cs="Times New Roman"/>
          <w:b/>
          <w:sz w:val="24"/>
          <w:szCs w:val="24"/>
          <w:u w:val="single"/>
        </w:rPr>
        <w:t>I</w:t>
      </w:r>
      <w:r w:rsidRPr="00AE5138">
        <w:rPr>
          <w:rFonts w:ascii="Times New Roman" w:hAnsi="Times New Roman" w:cs="Times New Roman"/>
          <w:b/>
          <w:sz w:val="24"/>
          <w:szCs w:val="24"/>
        </w:rPr>
        <w:t xml:space="preserve"> </w:t>
      </w:r>
      <w:r w:rsidRPr="00AE5138">
        <w:rPr>
          <w:rFonts w:ascii="Times New Roman" w:hAnsi="Times New Roman" w:cs="Times New Roman"/>
          <w:b/>
          <w:sz w:val="24"/>
          <w:szCs w:val="24"/>
          <w:u w:val="single"/>
        </w:rPr>
        <w:t>T</w:t>
      </w:r>
      <w:r w:rsidRPr="00AE5138">
        <w:rPr>
          <w:rFonts w:ascii="Times New Roman" w:hAnsi="Times New Roman" w:cs="Times New Roman"/>
          <w:b/>
          <w:sz w:val="24"/>
          <w:szCs w:val="24"/>
        </w:rPr>
        <w:t xml:space="preserve"> </w:t>
      </w:r>
      <w:r w:rsidRPr="00AE5138">
        <w:rPr>
          <w:rFonts w:ascii="Times New Roman" w:hAnsi="Times New Roman" w:cs="Times New Roman"/>
          <w:b/>
          <w:sz w:val="24"/>
          <w:szCs w:val="24"/>
          <w:u w:val="single"/>
        </w:rPr>
        <w:t>N</w:t>
      </w:r>
      <w:r w:rsidRPr="00AE5138">
        <w:rPr>
          <w:rFonts w:ascii="Times New Roman" w:hAnsi="Times New Roman" w:cs="Times New Roman"/>
          <w:b/>
          <w:sz w:val="24"/>
          <w:szCs w:val="24"/>
        </w:rPr>
        <w:t xml:space="preserve"> </w:t>
      </w:r>
      <w:r w:rsidRPr="00AE5138">
        <w:rPr>
          <w:rFonts w:ascii="Times New Roman" w:hAnsi="Times New Roman" w:cs="Times New Roman"/>
          <w:b/>
          <w:sz w:val="24"/>
          <w:szCs w:val="24"/>
          <w:u w:val="single"/>
        </w:rPr>
        <w:t>E</w:t>
      </w:r>
      <w:r w:rsidRPr="00AE5138">
        <w:rPr>
          <w:rFonts w:ascii="Times New Roman" w:hAnsi="Times New Roman" w:cs="Times New Roman"/>
          <w:b/>
          <w:sz w:val="24"/>
          <w:szCs w:val="24"/>
        </w:rPr>
        <w:t xml:space="preserve"> </w:t>
      </w:r>
      <w:r w:rsidRPr="00AE5138">
        <w:rPr>
          <w:rFonts w:ascii="Times New Roman" w:hAnsi="Times New Roman" w:cs="Times New Roman"/>
          <w:b/>
          <w:sz w:val="24"/>
          <w:szCs w:val="24"/>
          <w:u w:val="single"/>
        </w:rPr>
        <w:t>S</w:t>
      </w:r>
      <w:r w:rsidRPr="00AE5138">
        <w:rPr>
          <w:rFonts w:ascii="Times New Roman" w:hAnsi="Times New Roman" w:cs="Times New Roman"/>
          <w:b/>
          <w:sz w:val="24"/>
          <w:szCs w:val="24"/>
        </w:rPr>
        <w:t xml:space="preserve"> </w:t>
      </w:r>
      <w:proofErr w:type="spellStart"/>
      <w:r w:rsidRPr="00AE5138">
        <w:rPr>
          <w:rFonts w:ascii="Times New Roman" w:hAnsi="Times New Roman" w:cs="Times New Roman"/>
          <w:b/>
          <w:sz w:val="24"/>
          <w:szCs w:val="24"/>
          <w:u w:val="single"/>
        </w:rPr>
        <w:t>S</w:t>
      </w:r>
      <w:proofErr w:type="spellEnd"/>
      <w:r w:rsidRPr="00AE5138">
        <w:rPr>
          <w:rFonts w:ascii="Times New Roman" w:hAnsi="Times New Roman" w:cs="Times New Roman"/>
          <w:b/>
          <w:sz w:val="24"/>
          <w:szCs w:val="24"/>
        </w:rPr>
        <w:t xml:space="preserve"> </w:t>
      </w:r>
      <w:r w:rsidRPr="00AE5138">
        <w:rPr>
          <w:rFonts w:ascii="Times New Roman" w:hAnsi="Times New Roman" w:cs="Times New Roman"/>
          <w:b/>
          <w:sz w:val="24"/>
          <w:szCs w:val="24"/>
          <w:u w:val="single"/>
        </w:rPr>
        <w:t>E</w:t>
      </w:r>
      <w:r w:rsidRPr="00AE5138">
        <w:rPr>
          <w:rFonts w:ascii="Times New Roman" w:hAnsi="Times New Roman" w:cs="Times New Roman"/>
          <w:b/>
          <w:sz w:val="24"/>
          <w:szCs w:val="24"/>
        </w:rPr>
        <w:t xml:space="preserve"> </w:t>
      </w:r>
      <w:r w:rsidRPr="00AE5138">
        <w:rPr>
          <w:rFonts w:ascii="Times New Roman" w:hAnsi="Times New Roman" w:cs="Times New Roman"/>
          <w:b/>
          <w:sz w:val="24"/>
          <w:szCs w:val="24"/>
          <w:u w:val="single"/>
        </w:rPr>
        <w:t>T</w:t>
      </w:r>
      <w:r w:rsidRPr="00AE5138">
        <w:rPr>
          <w:rFonts w:ascii="Times New Roman" w:hAnsi="Times New Roman" w:cs="Times New Roman"/>
          <w:b/>
          <w:sz w:val="24"/>
          <w:szCs w:val="24"/>
        </w:rPr>
        <w:t xml:space="preserve"> </w:t>
      </w:r>
      <w:r w:rsidRPr="00AE5138">
        <w:rPr>
          <w:rFonts w:ascii="Times New Roman" w:hAnsi="Times New Roman" w:cs="Times New Roman"/>
          <w:b/>
          <w:sz w:val="24"/>
          <w:szCs w:val="24"/>
          <w:u w:val="single"/>
        </w:rPr>
        <w:t>H</w:t>
      </w:r>
    </w:p>
    <w:p w:rsidR="00BB30F9" w:rsidRPr="00AE5138" w:rsidRDefault="00BB30F9" w:rsidP="00AE5138">
      <w:pPr>
        <w:jc w:val="both"/>
        <w:rPr>
          <w:rFonts w:ascii="Times New Roman" w:hAnsi="Times New Roman" w:cs="Times New Roman"/>
          <w:sz w:val="24"/>
          <w:szCs w:val="24"/>
        </w:rPr>
      </w:pPr>
      <w:r w:rsidRPr="00AE5138">
        <w:rPr>
          <w:rFonts w:ascii="Times New Roman" w:hAnsi="Times New Roman" w:cs="Times New Roman"/>
          <w:sz w:val="24"/>
          <w:szCs w:val="24"/>
        </w:rPr>
        <w:tab/>
        <w:t xml:space="preserve">That the Grantor, in consideration of </w:t>
      </w:r>
      <w:proofErr w:type="gramStart"/>
      <w:r w:rsidRPr="00AE5138">
        <w:rPr>
          <w:rFonts w:ascii="Times New Roman" w:hAnsi="Times New Roman" w:cs="Times New Roman"/>
          <w:sz w:val="24"/>
          <w:szCs w:val="24"/>
        </w:rPr>
        <w:t>Ten</w:t>
      </w:r>
      <w:proofErr w:type="gramEnd"/>
      <w:r w:rsidRPr="00AE5138">
        <w:rPr>
          <w:rFonts w:ascii="Times New Roman" w:hAnsi="Times New Roman" w:cs="Times New Roman"/>
          <w:sz w:val="24"/>
          <w:szCs w:val="24"/>
        </w:rPr>
        <w:t xml:space="preserve"> ($10.00) Dollars and other good and valuable consideration paid by the Grantee, does hereby grant and release unto the Grantee, and the heirs or successors and assigns of the Grantee, forever:</w:t>
      </w:r>
    </w:p>
    <w:p w:rsidR="00AE5138" w:rsidRPr="00AE5138" w:rsidRDefault="00BB30F9" w:rsidP="00AE5138">
      <w:pPr>
        <w:jc w:val="both"/>
        <w:rPr>
          <w:rFonts w:ascii="Times New Roman" w:hAnsi="Times New Roman" w:cs="Times New Roman"/>
          <w:sz w:val="24"/>
          <w:szCs w:val="24"/>
        </w:rPr>
      </w:pPr>
      <w:r w:rsidRPr="00AE5138">
        <w:rPr>
          <w:rFonts w:ascii="Times New Roman" w:hAnsi="Times New Roman" w:cs="Times New Roman"/>
          <w:sz w:val="24"/>
          <w:szCs w:val="24"/>
        </w:rPr>
        <w:tab/>
        <w:t>The Condominium Unit (the “Unit”) known as Unit No.</w:t>
      </w:r>
      <w:r w:rsidR="00E72678">
        <w:rPr>
          <w:rFonts w:ascii="Times New Roman" w:hAnsi="Times New Roman" w:cs="Times New Roman"/>
          <w:sz w:val="24"/>
          <w:szCs w:val="24"/>
        </w:rPr>
        <w:t xml:space="preserve"> 8</w:t>
      </w:r>
      <w:r w:rsidRPr="00AE5138">
        <w:rPr>
          <w:rFonts w:ascii="Times New Roman" w:hAnsi="Times New Roman" w:cs="Times New Roman"/>
          <w:sz w:val="24"/>
          <w:szCs w:val="24"/>
        </w:rPr>
        <w:t xml:space="preserve"> in the building (the “Building”) known as </w:t>
      </w:r>
      <w:r w:rsidR="005F2EB7">
        <w:rPr>
          <w:rFonts w:ascii="Times New Roman" w:hAnsi="Times New Roman" w:cs="Times New Roman"/>
          <w:sz w:val="24"/>
          <w:szCs w:val="24"/>
        </w:rPr>
        <w:t>THE 534 WEST 42</w:t>
      </w:r>
      <w:r w:rsidR="005F2EB7" w:rsidRPr="005F2EB7">
        <w:rPr>
          <w:rFonts w:ascii="Times New Roman" w:hAnsi="Times New Roman" w:cs="Times New Roman"/>
          <w:sz w:val="24"/>
          <w:szCs w:val="24"/>
          <w:vertAlign w:val="superscript"/>
        </w:rPr>
        <w:t>ND</w:t>
      </w:r>
      <w:r w:rsidR="005F2EB7">
        <w:rPr>
          <w:rFonts w:ascii="Times New Roman" w:hAnsi="Times New Roman" w:cs="Times New Roman"/>
          <w:sz w:val="24"/>
          <w:szCs w:val="24"/>
        </w:rPr>
        <w:t xml:space="preserve"> STREET CONDOMINIUM</w:t>
      </w:r>
      <w:r w:rsidRPr="00AE5138">
        <w:rPr>
          <w:rFonts w:ascii="Times New Roman" w:hAnsi="Times New Roman" w:cs="Times New Roman"/>
          <w:sz w:val="24"/>
          <w:szCs w:val="24"/>
        </w:rPr>
        <w:t xml:space="preserve"> </w:t>
      </w:r>
      <w:r w:rsidR="005F2EB7">
        <w:rPr>
          <w:rFonts w:ascii="Times New Roman" w:hAnsi="Times New Roman" w:cs="Times New Roman"/>
          <w:sz w:val="24"/>
          <w:szCs w:val="24"/>
        </w:rPr>
        <w:t xml:space="preserve">F/K/A THE DEUCE CONDOMINIUM </w:t>
      </w:r>
      <w:r w:rsidRPr="00AE5138">
        <w:rPr>
          <w:rFonts w:ascii="Times New Roman" w:hAnsi="Times New Roman" w:cs="Times New Roman"/>
          <w:sz w:val="24"/>
          <w:szCs w:val="24"/>
        </w:rPr>
        <w:t>(the “Condominium”) and by the street number 534 West 42</w:t>
      </w:r>
      <w:r w:rsidRPr="00AE5138">
        <w:rPr>
          <w:rFonts w:ascii="Times New Roman" w:hAnsi="Times New Roman" w:cs="Times New Roman"/>
          <w:sz w:val="24"/>
          <w:szCs w:val="24"/>
          <w:vertAlign w:val="superscript"/>
        </w:rPr>
        <w:t>nd</w:t>
      </w:r>
      <w:r w:rsidRPr="00AE5138">
        <w:rPr>
          <w:rFonts w:ascii="Times New Roman" w:hAnsi="Times New Roman" w:cs="Times New Roman"/>
          <w:sz w:val="24"/>
          <w:szCs w:val="24"/>
        </w:rPr>
        <w:t xml:space="preserve"> Street, City of New York, County New York, State of New York, said Unit being design</w:t>
      </w:r>
      <w:r w:rsidR="005F2EB7">
        <w:rPr>
          <w:rFonts w:ascii="Times New Roman" w:hAnsi="Times New Roman" w:cs="Times New Roman"/>
          <w:sz w:val="24"/>
          <w:szCs w:val="24"/>
        </w:rPr>
        <w:t>ated and described as Unit No. 8</w:t>
      </w:r>
      <w:r w:rsidRPr="00AE5138">
        <w:rPr>
          <w:rFonts w:ascii="Times New Roman" w:hAnsi="Times New Roman" w:cs="Times New Roman"/>
          <w:sz w:val="24"/>
          <w:szCs w:val="24"/>
        </w:rPr>
        <w:t xml:space="preserve"> in a certain declaration dated </w:t>
      </w:r>
      <w:r w:rsidR="005F2EB7">
        <w:rPr>
          <w:rFonts w:ascii="Times New Roman" w:hAnsi="Times New Roman" w:cs="Times New Roman"/>
          <w:sz w:val="24"/>
          <w:szCs w:val="24"/>
        </w:rPr>
        <w:t>July 25, 2012</w:t>
      </w:r>
      <w:r w:rsidRPr="00AE5138">
        <w:rPr>
          <w:rFonts w:ascii="Times New Roman" w:hAnsi="Times New Roman" w:cs="Times New Roman"/>
          <w:sz w:val="24"/>
          <w:szCs w:val="24"/>
        </w:rPr>
        <w:t>, made by Grantor pursuant to Article 9-B of the Real Property Law of the State of New York (the “Condominium Act”), establishing a plan for condominium ownership of the Building and the land (the “Land”) upon which the Building is situated (which Land is more particularly described in Exhibit A annexed hereto and by this reference made a part hereof), which declaration was recorded in the New York County</w:t>
      </w:r>
      <w:r w:rsidR="005F2EB7">
        <w:rPr>
          <w:rFonts w:ascii="Times New Roman" w:hAnsi="Times New Roman" w:cs="Times New Roman"/>
          <w:sz w:val="24"/>
          <w:szCs w:val="24"/>
        </w:rPr>
        <w:t xml:space="preserve"> Clerk’s Office on September 12, 2012</w:t>
      </w:r>
      <w:r w:rsidRPr="00AE5138">
        <w:rPr>
          <w:rFonts w:ascii="Times New Roman" w:hAnsi="Times New Roman" w:cs="Times New Roman"/>
          <w:sz w:val="24"/>
          <w:szCs w:val="24"/>
        </w:rPr>
        <w:t xml:space="preserve">, in </w:t>
      </w:r>
      <w:r w:rsidR="005F2EB7">
        <w:rPr>
          <w:rFonts w:ascii="Times New Roman" w:hAnsi="Times New Roman" w:cs="Times New Roman"/>
          <w:sz w:val="24"/>
          <w:szCs w:val="24"/>
        </w:rPr>
        <w:t>CRFN 2012000360385</w:t>
      </w:r>
      <w:r w:rsidRPr="00AE5138">
        <w:rPr>
          <w:rFonts w:ascii="Times New Roman" w:hAnsi="Times New Roman" w:cs="Times New Roman"/>
          <w:sz w:val="24"/>
          <w:szCs w:val="24"/>
        </w:rPr>
        <w:t xml:space="preserve"> (which declaration is hereinafter referred to as the “Declaration”). </w:t>
      </w:r>
      <w:r w:rsidR="005F2EB7">
        <w:rPr>
          <w:rFonts w:ascii="Times New Roman" w:hAnsi="Times New Roman" w:cs="Times New Roman"/>
          <w:sz w:val="24"/>
          <w:szCs w:val="24"/>
        </w:rPr>
        <w:t xml:space="preserve"> </w:t>
      </w:r>
      <w:r w:rsidRPr="00AE5138">
        <w:rPr>
          <w:rFonts w:ascii="Times New Roman" w:hAnsi="Times New Roman" w:cs="Times New Roman"/>
          <w:sz w:val="24"/>
          <w:szCs w:val="24"/>
        </w:rPr>
        <w:t xml:space="preserve">Being part of the same premises conveyed to the Grantor from </w:t>
      </w:r>
      <w:r w:rsidR="005F2EB7">
        <w:rPr>
          <w:rFonts w:ascii="Times New Roman" w:hAnsi="Times New Roman" w:cs="Times New Roman"/>
          <w:sz w:val="24"/>
          <w:szCs w:val="24"/>
        </w:rPr>
        <w:t>Shao Lin Operating LLC</w:t>
      </w:r>
      <w:r w:rsidRPr="00AE5138">
        <w:rPr>
          <w:rFonts w:ascii="Times New Roman" w:hAnsi="Times New Roman" w:cs="Times New Roman"/>
          <w:sz w:val="24"/>
          <w:szCs w:val="24"/>
        </w:rPr>
        <w:t xml:space="preserve"> by deed </w:t>
      </w:r>
      <w:r w:rsidR="005F2EB7">
        <w:rPr>
          <w:rFonts w:ascii="Times New Roman" w:hAnsi="Times New Roman" w:cs="Times New Roman"/>
          <w:sz w:val="24"/>
          <w:szCs w:val="24"/>
        </w:rPr>
        <w:t xml:space="preserve">dated January </w:t>
      </w:r>
      <w:r w:rsidR="00C964B7">
        <w:rPr>
          <w:rFonts w:ascii="Times New Roman" w:hAnsi="Times New Roman" w:cs="Times New Roman"/>
          <w:sz w:val="24"/>
          <w:szCs w:val="24"/>
        </w:rPr>
        <w:t>18, 2010</w:t>
      </w:r>
      <w:r w:rsidRPr="00AE5138">
        <w:rPr>
          <w:rFonts w:ascii="Times New Roman" w:hAnsi="Times New Roman" w:cs="Times New Roman"/>
          <w:sz w:val="24"/>
          <w:szCs w:val="24"/>
        </w:rPr>
        <w:t xml:space="preserve"> and recorded on </w:t>
      </w:r>
      <w:r w:rsidR="00C964B7">
        <w:rPr>
          <w:rFonts w:ascii="Times New Roman" w:hAnsi="Times New Roman" w:cs="Times New Roman"/>
          <w:sz w:val="24"/>
          <w:szCs w:val="24"/>
        </w:rPr>
        <w:t>February 10, 201 in CRFN 2010000047759</w:t>
      </w:r>
      <w:r w:rsidRPr="00AE5138">
        <w:rPr>
          <w:rFonts w:ascii="Times New Roman" w:hAnsi="Times New Roman" w:cs="Times New Roman"/>
          <w:sz w:val="24"/>
          <w:szCs w:val="24"/>
        </w:rPr>
        <w:t>.</w:t>
      </w:r>
      <w:r w:rsidR="00C964B7">
        <w:rPr>
          <w:rFonts w:ascii="Times New Roman" w:hAnsi="Times New Roman" w:cs="Times New Roman"/>
          <w:sz w:val="24"/>
          <w:szCs w:val="24"/>
        </w:rPr>
        <w:t xml:space="preserve"> </w:t>
      </w:r>
      <w:r w:rsidRPr="00AE5138">
        <w:rPr>
          <w:rFonts w:ascii="Times New Roman" w:hAnsi="Times New Roman" w:cs="Times New Roman"/>
          <w:sz w:val="24"/>
          <w:szCs w:val="24"/>
        </w:rPr>
        <w:t xml:space="preserve"> This Unit is also designated as Lot</w:t>
      </w:r>
      <w:r w:rsidR="00C964B7">
        <w:rPr>
          <w:rFonts w:ascii="Times New Roman" w:hAnsi="Times New Roman" w:cs="Times New Roman"/>
          <w:sz w:val="24"/>
          <w:szCs w:val="24"/>
        </w:rPr>
        <w:t xml:space="preserve"> 1108</w:t>
      </w:r>
      <w:r w:rsidRPr="00AE5138">
        <w:rPr>
          <w:rFonts w:ascii="Times New Roman" w:hAnsi="Times New Roman" w:cs="Times New Roman"/>
          <w:sz w:val="24"/>
          <w:szCs w:val="24"/>
        </w:rPr>
        <w:t>, Block</w:t>
      </w:r>
      <w:r w:rsidR="00C964B7">
        <w:rPr>
          <w:rFonts w:ascii="Times New Roman" w:hAnsi="Times New Roman" w:cs="Times New Roman"/>
          <w:sz w:val="24"/>
          <w:szCs w:val="24"/>
        </w:rPr>
        <w:t xml:space="preserve"> 1070 of Section 1</w:t>
      </w:r>
      <w:r w:rsidRPr="00AE5138">
        <w:rPr>
          <w:rFonts w:ascii="Times New Roman" w:hAnsi="Times New Roman" w:cs="Times New Roman"/>
          <w:sz w:val="24"/>
          <w:szCs w:val="24"/>
        </w:rPr>
        <w:t xml:space="preserve"> on the Tax Map of New York County and on the Floor Plans of the Building, certified by </w:t>
      </w:r>
      <w:r w:rsidR="00C964B7">
        <w:rPr>
          <w:rFonts w:ascii="Times New Roman" w:hAnsi="Times New Roman" w:cs="Times New Roman"/>
          <w:sz w:val="24"/>
          <w:szCs w:val="24"/>
        </w:rPr>
        <w:t xml:space="preserve">Brian E. Boyle, AIA, Architects on </w:t>
      </w:r>
      <w:bookmarkStart w:id="0" w:name="OLE_LINK1"/>
      <w:bookmarkStart w:id="1" w:name="OLE_LINK2"/>
      <w:r w:rsidR="00C964B7">
        <w:rPr>
          <w:rFonts w:ascii="Times New Roman" w:hAnsi="Times New Roman" w:cs="Times New Roman"/>
          <w:sz w:val="24"/>
          <w:szCs w:val="24"/>
        </w:rPr>
        <w:t>September 10, 2012</w:t>
      </w:r>
      <w:bookmarkEnd w:id="0"/>
      <w:bookmarkEnd w:id="1"/>
      <w:r w:rsidR="00C964B7">
        <w:rPr>
          <w:rFonts w:ascii="Times New Roman" w:hAnsi="Times New Roman" w:cs="Times New Roman"/>
          <w:sz w:val="24"/>
          <w:szCs w:val="24"/>
        </w:rPr>
        <w:t>, and filed with the Real</w:t>
      </w:r>
      <w:r w:rsidRPr="00AE5138">
        <w:rPr>
          <w:rFonts w:ascii="Times New Roman" w:hAnsi="Times New Roman" w:cs="Times New Roman"/>
          <w:sz w:val="24"/>
          <w:szCs w:val="24"/>
        </w:rPr>
        <w:t xml:space="preserve"> Property Assessment Department of the City of New York on </w:t>
      </w:r>
      <w:r w:rsidR="00C964B7">
        <w:rPr>
          <w:rFonts w:ascii="Times New Roman" w:hAnsi="Times New Roman" w:cs="Times New Roman"/>
          <w:sz w:val="24"/>
          <w:szCs w:val="24"/>
        </w:rPr>
        <w:t>September 10, 2012, as Condominium Plan No. 2341</w:t>
      </w:r>
      <w:r w:rsidRPr="00AE5138">
        <w:rPr>
          <w:rFonts w:ascii="Times New Roman" w:hAnsi="Times New Roman" w:cs="Times New Roman"/>
          <w:sz w:val="24"/>
          <w:szCs w:val="24"/>
        </w:rPr>
        <w:t xml:space="preserve">, and also filed in the City Register’s Office on </w:t>
      </w:r>
      <w:r w:rsidR="00C964B7">
        <w:rPr>
          <w:rFonts w:ascii="Times New Roman" w:hAnsi="Times New Roman" w:cs="Times New Roman"/>
          <w:sz w:val="24"/>
          <w:szCs w:val="24"/>
        </w:rPr>
        <w:t>September 12, 2012</w:t>
      </w:r>
      <w:r w:rsidR="00BB257D" w:rsidRPr="00AE5138">
        <w:rPr>
          <w:rFonts w:ascii="Times New Roman" w:hAnsi="Times New Roman" w:cs="Times New Roman"/>
          <w:sz w:val="24"/>
          <w:szCs w:val="24"/>
        </w:rPr>
        <w:t>, as Map No.</w:t>
      </w:r>
      <w:r w:rsidR="00C964B7">
        <w:rPr>
          <w:rFonts w:ascii="Times New Roman" w:hAnsi="Times New Roman" w:cs="Times New Roman"/>
          <w:sz w:val="24"/>
          <w:szCs w:val="24"/>
        </w:rPr>
        <w:t xml:space="preserve"> 2341.</w:t>
      </w:r>
    </w:p>
    <w:p w:rsidR="00BB257D" w:rsidRPr="00AE5138" w:rsidRDefault="00BB257D" w:rsidP="00C964B7">
      <w:pPr>
        <w:ind w:firstLine="720"/>
        <w:jc w:val="both"/>
        <w:rPr>
          <w:rFonts w:ascii="Times New Roman" w:hAnsi="Times New Roman" w:cs="Times New Roman"/>
          <w:sz w:val="24"/>
          <w:szCs w:val="24"/>
        </w:rPr>
      </w:pPr>
      <w:r w:rsidRPr="00AE5138">
        <w:rPr>
          <w:rFonts w:ascii="Times New Roman" w:hAnsi="Times New Roman" w:cs="Times New Roman"/>
          <w:sz w:val="24"/>
          <w:szCs w:val="24"/>
        </w:rPr>
        <w:t xml:space="preserve">Together with an undivided </w:t>
      </w:r>
      <w:r w:rsidR="00C964B7">
        <w:rPr>
          <w:rFonts w:ascii="Times New Roman" w:hAnsi="Times New Roman" w:cs="Times New Roman"/>
          <w:sz w:val="24"/>
          <w:szCs w:val="24"/>
        </w:rPr>
        <w:t>24.10</w:t>
      </w:r>
      <w:r w:rsidRPr="00AE5138">
        <w:rPr>
          <w:rFonts w:ascii="Times New Roman" w:hAnsi="Times New Roman" w:cs="Times New Roman"/>
          <w:sz w:val="24"/>
          <w:szCs w:val="24"/>
        </w:rPr>
        <w:t>% interest in Common Elements (as such term is defined in the Declaration);</w:t>
      </w:r>
    </w:p>
    <w:p w:rsidR="00BB257D" w:rsidRPr="00AE5138" w:rsidRDefault="00C964B7" w:rsidP="00AE5138">
      <w:pPr>
        <w:jc w:val="both"/>
        <w:rPr>
          <w:rFonts w:ascii="Times New Roman" w:hAnsi="Times New Roman" w:cs="Times New Roman"/>
          <w:sz w:val="24"/>
          <w:szCs w:val="24"/>
        </w:rPr>
      </w:pPr>
      <w:r>
        <w:rPr>
          <w:rFonts w:ascii="Times New Roman" w:hAnsi="Times New Roman" w:cs="Times New Roman"/>
          <w:sz w:val="24"/>
          <w:szCs w:val="24"/>
        </w:rPr>
        <w:tab/>
      </w:r>
      <w:r w:rsidR="00BB257D" w:rsidRPr="00AE5138">
        <w:rPr>
          <w:rFonts w:ascii="Times New Roman" w:hAnsi="Times New Roman" w:cs="Times New Roman"/>
          <w:sz w:val="24"/>
          <w:szCs w:val="24"/>
        </w:rPr>
        <w:t>Together with the appurtenances and all the estate and rights of the Grantor in and to the Unit;</w:t>
      </w:r>
    </w:p>
    <w:p w:rsidR="00BB257D" w:rsidRPr="00AE5138" w:rsidRDefault="00C964B7" w:rsidP="00AE5138">
      <w:pPr>
        <w:jc w:val="both"/>
        <w:rPr>
          <w:rFonts w:ascii="Times New Roman" w:hAnsi="Times New Roman" w:cs="Times New Roman"/>
          <w:sz w:val="24"/>
          <w:szCs w:val="24"/>
        </w:rPr>
      </w:pPr>
      <w:r>
        <w:rPr>
          <w:rFonts w:ascii="Times New Roman" w:hAnsi="Times New Roman" w:cs="Times New Roman"/>
          <w:sz w:val="24"/>
          <w:szCs w:val="24"/>
        </w:rPr>
        <w:tab/>
      </w:r>
      <w:r w:rsidR="00BB257D" w:rsidRPr="00AE5138">
        <w:rPr>
          <w:rFonts w:ascii="Times New Roman" w:hAnsi="Times New Roman" w:cs="Times New Roman"/>
          <w:sz w:val="24"/>
          <w:szCs w:val="24"/>
        </w:rPr>
        <w:t xml:space="preserve">Together with, and subject to, the rights, obligations, easements, restrictions and other provisions set forth in the Declaration and the By-Laws of the </w:t>
      </w:r>
      <w:r>
        <w:rPr>
          <w:rFonts w:ascii="Times New Roman" w:hAnsi="Times New Roman" w:cs="Times New Roman"/>
          <w:sz w:val="24"/>
          <w:szCs w:val="24"/>
        </w:rPr>
        <w:t>Condominium</w:t>
      </w:r>
      <w:r w:rsidR="00BB257D" w:rsidRPr="00AE5138">
        <w:rPr>
          <w:rFonts w:ascii="Times New Roman" w:hAnsi="Times New Roman" w:cs="Times New Roman"/>
          <w:sz w:val="24"/>
          <w:szCs w:val="24"/>
        </w:rPr>
        <w:t xml:space="preserve">, as the same may </w:t>
      </w:r>
      <w:r w:rsidR="00BB257D" w:rsidRPr="00AE5138">
        <w:rPr>
          <w:rFonts w:ascii="Times New Roman" w:hAnsi="Times New Roman" w:cs="Times New Roman"/>
          <w:sz w:val="24"/>
          <w:szCs w:val="24"/>
        </w:rPr>
        <w:lastRenderedPageBreak/>
        <w:t>be amended from time to time (the “By-Laws”), all of which shall constitute covenants running with the Land and shall bind any person having at any time any interest or estate in the Unit, as though recited and stipulated at length herein;</w:t>
      </w:r>
    </w:p>
    <w:p w:rsidR="00BB257D" w:rsidRPr="00AE5138" w:rsidRDefault="00C964B7" w:rsidP="00AE5138">
      <w:pPr>
        <w:jc w:val="both"/>
        <w:rPr>
          <w:rFonts w:ascii="Times New Roman" w:hAnsi="Times New Roman" w:cs="Times New Roman"/>
          <w:sz w:val="24"/>
          <w:szCs w:val="24"/>
        </w:rPr>
      </w:pPr>
      <w:r>
        <w:rPr>
          <w:rFonts w:ascii="Times New Roman" w:hAnsi="Times New Roman" w:cs="Times New Roman"/>
          <w:sz w:val="24"/>
          <w:szCs w:val="24"/>
        </w:rPr>
        <w:tab/>
      </w:r>
      <w:r w:rsidR="00BB257D" w:rsidRPr="00AE5138">
        <w:rPr>
          <w:rFonts w:ascii="Times New Roman" w:hAnsi="Times New Roman" w:cs="Times New Roman"/>
          <w:sz w:val="24"/>
          <w:szCs w:val="24"/>
        </w:rPr>
        <w:t xml:space="preserve">Subject also to </w:t>
      </w:r>
      <w:r w:rsidR="00D6558A" w:rsidRPr="00AE5138">
        <w:rPr>
          <w:rFonts w:ascii="Times New Roman" w:hAnsi="Times New Roman" w:cs="Times New Roman"/>
          <w:sz w:val="24"/>
          <w:szCs w:val="24"/>
        </w:rPr>
        <w:t>such other liens, agreement, covenants, e</w:t>
      </w:r>
      <w:r w:rsidR="00BB257D" w:rsidRPr="00AE5138">
        <w:rPr>
          <w:rFonts w:ascii="Times New Roman" w:hAnsi="Times New Roman" w:cs="Times New Roman"/>
          <w:sz w:val="24"/>
          <w:szCs w:val="24"/>
        </w:rPr>
        <w:t>asements, restrictions, consents and other matters of record as pertaining to the Unit, to the Land and/or to the Building (which Land and Building are hereinafter collectively referred to as the “Property”).</w:t>
      </w:r>
    </w:p>
    <w:p w:rsidR="00BB257D" w:rsidRPr="00AE5138" w:rsidRDefault="00C964B7" w:rsidP="00AE5138">
      <w:pPr>
        <w:jc w:val="both"/>
        <w:rPr>
          <w:rFonts w:ascii="Times New Roman" w:hAnsi="Times New Roman" w:cs="Times New Roman"/>
          <w:sz w:val="24"/>
          <w:szCs w:val="24"/>
        </w:rPr>
      </w:pPr>
      <w:r>
        <w:rPr>
          <w:rFonts w:ascii="Times New Roman" w:hAnsi="Times New Roman" w:cs="Times New Roman"/>
          <w:sz w:val="24"/>
          <w:szCs w:val="24"/>
        </w:rPr>
        <w:tab/>
      </w:r>
      <w:proofErr w:type="gramStart"/>
      <w:r w:rsidR="00BB257D" w:rsidRPr="00AE5138">
        <w:rPr>
          <w:rFonts w:ascii="Times New Roman" w:hAnsi="Times New Roman" w:cs="Times New Roman"/>
          <w:sz w:val="24"/>
          <w:szCs w:val="24"/>
        </w:rPr>
        <w:t>TO HAVE AND TO HOLD the same unto the Grantee, and the heirs or successors and assigns of the grantee, forever.</w:t>
      </w:r>
      <w:proofErr w:type="gramEnd"/>
    </w:p>
    <w:p w:rsidR="00BB257D" w:rsidRPr="00AE5138" w:rsidRDefault="00C964B7" w:rsidP="00AE5138">
      <w:pPr>
        <w:jc w:val="both"/>
        <w:rPr>
          <w:rFonts w:ascii="Times New Roman" w:hAnsi="Times New Roman" w:cs="Times New Roman"/>
          <w:sz w:val="24"/>
          <w:szCs w:val="24"/>
        </w:rPr>
      </w:pPr>
      <w:r>
        <w:rPr>
          <w:rFonts w:ascii="Times New Roman" w:hAnsi="Times New Roman" w:cs="Times New Roman"/>
          <w:sz w:val="24"/>
          <w:szCs w:val="24"/>
        </w:rPr>
        <w:tab/>
      </w:r>
      <w:r w:rsidR="00BB257D" w:rsidRPr="00AE5138">
        <w:rPr>
          <w:rFonts w:ascii="Times New Roman" w:hAnsi="Times New Roman" w:cs="Times New Roman"/>
          <w:sz w:val="24"/>
          <w:szCs w:val="24"/>
        </w:rPr>
        <w:t>If any provision of the Declaration or the By-Laws is</w:t>
      </w:r>
      <w:r w:rsidR="00D6558A" w:rsidRPr="00AE5138">
        <w:rPr>
          <w:rFonts w:ascii="Times New Roman" w:hAnsi="Times New Roman" w:cs="Times New Roman"/>
          <w:sz w:val="24"/>
          <w:szCs w:val="24"/>
        </w:rPr>
        <w:t xml:space="preserve"> invalid under, or would cause the Declaration or the By-Laws to be insufficient to submit the Property to, the provisions of the Condominium Act, or if any provision that is necessary to cause the Declaration and the By-Laws to be sufficient to submit the Property to the provisions of the Condominium Act is missing from the Declaration or the By-Laws, or if the Declaration and the By-Laws are sufficient to submit the Property to the provisions of the Condominium Act, the applicable provisions of the Article 17 of the Declaration shall control.</w:t>
      </w:r>
    </w:p>
    <w:p w:rsidR="00D6558A" w:rsidRPr="00AE5138" w:rsidRDefault="00C964B7" w:rsidP="00AE5138">
      <w:pPr>
        <w:jc w:val="both"/>
        <w:rPr>
          <w:rFonts w:ascii="Times New Roman" w:hAnsi="Times New Roman" w:cs="Times New Roman"/>
          <w:sz w:val="24"/>
          <w:szCs w:val="24"/>
        </w:rPr>
      </w:pPr>
      <w:r>
        <w:rPr>
          <w:rFonts w:ascii="Times New Roman" w:hAnsi="Times New Roman" w:cs="Times New Roman"/>
          <w:sz w:val="24"/>
          <w:szCs w:val="24"/>
        </w:rPr>
        <w:tab/>
      </w:r>
      <w:r w:rsidR="00D6558A" w:rsidRPr="00AE5138">
        <w:rPr>
          <w:rFonts w:ascii="Times New Roman" w:hAnsi="Times New Roman" w:cs="Times New Roman"/>
          <w:sz w:val="24"/>
          <w:szCs w:val="24"/>
        </w:rPr>
        <w:t xml:space="preserve">Except as otherwise specifically permitted by the Condominium Board or provided in the Declaration or in the By-Laws, the Unit is intended for </w:t>
      </w:r>
      <w:r w:rsidR="00D6558A" w:rsidRPr="00AE5138">
        <w:rPr>
          <w:rFonts w:ascii="Times New Roman" w:hAnsi="Times New Roman" w:cs="Times New Roman"/>
          <w:b/>
          <w:sz w:val="24"/>
          <w:szCs w:val="24"/>
        </w:rPr>
        <w:t>residential use only.</w:t>
      </w:r>
    </w:p>
    <w:p w:rsidR="00D6558A" w:rsidRPr="00AE5138" w:rsidRDefault="00C964B7" w:rsidP="00AE5138">
      <w:pPr>
        <w:jc w:val="both"/>
        <w:rPr>
          <w:rFonts w:ascii="Times New Roman" w:hAnsi="Times New Roman" w:cs="Times New Roman"/>
          <w:sz w:val="24"/>
          <w:szCs w:val="24"/>
        </w:rPr>
      </w:pPr>
      <w:r>
        <w:rPr>
          <w:rFonts w:ascii="Times New Roman" w:hAnsi="Times New Roman" w:cs="Times New Roman"/>
          <w:sz w:val="24"/>
          <w:szCs w:val="24"/>
        </w:rPr>
        <w:tab/>
      </w:r>
      <w:r w:rsidR="00D6558A" w:rsidRPr="00AE5138">
        <w:rPr>
          <w:rFonts w:ascii="Times New Roman" w:hAnsi="Times New Roman" w:cs="Times New Roman"/>
          <w:sz w:val="24"/>
          <w:szCs w:val="24"/>
        </w:rPr>
        <w:t xml:space="preserve">The Grantor covenants that the Grantor has not done or suffered anything whereby the Unit has been encumbered in any way whatsoever, except as set forth in the Declaration and the By-Laws (any </w:t>
      </w:r>
      <w:proofErr w:type="spellStart"/>
      <w:r w:rsidR="00D6558A" w:rsidRPr="00AE5138">
        <w:rPr>
          <w:rFonts w:ascii="Times New Roman" w:hAnsi="Times New Roman" w:cs="Times New Roman"/>
          <w:sz w:val="24"/>
          <w:szCs w:val="24"/>
        </w:rPr>
        <w:t>any</w:t>
      </w:r>
      <w:proofErr w:type="spellEnd"/>
      <w:r w:rsidR="00D6558A" w:rsidRPr="00AE5138">
        <w:rPr>
          <w:rFonts w:ascii="Times New Roman" w:hAnsi="Times New Roman" w:cs="Times New Roman"/>
          <w:sz w:val="24"/>
          <w:szCs w:val="24"/>
        </w:rPr>
        <w:t xml:space="preserve"> Rules and Regulations adopted under the By-Laws). This covenant is for the personal benefit of Grantee only and cannot be assigned to, or exercised by, or inure to the benefit of anyone else, including (without limitation) any insurer of Grantee’s title or any successor of Grantee’s interest.</w:t>
      </w:r>
      <w:r w:rsidR="00D6558A" w:rsidRPr="00AE5138">
        <w:rPr>
          <w:rFonts w:ascii="Times New Roman" w:hAnsi="Times New Roman" w:cs="Times New Roman"/>
          <w:sz w:val="24"/>
          <w:szCs w:val="24"/>
        </w:rPr>
        <w:tab/>
      </w:r>
      <w:r w:rsidR="00D6558A" w:rsidRPr="00AE5138">
        <w:rPr>
          <w:rFonts w:ascii="Times New Roman" w:hAnsi="Times New Roman" w:cs="Times New Roman"/>
          <w:sz w:val="24"/>
          <w:szCs w:val="24"/>
        </w:rPr>
        <w:tab/>
      </w:r>
      <w:r w:rsidR="00D6558A" w:rsidRPr="00AE5138">
        <w:rPr>
          <w:rFonts w:ascii="Times New Roman" w:hAnsi="Times New Roman" w:cs="Times New Roman"/>
          <w:sz w:val="24"/>
          <w:szCs w:val="24"/>
        </w:rPr>
        <w:tab/>
      </w:r>
    </w:p>
    <w:p w:rsidR="00D6558A" w:rsidRPr="00AE5138" w:rsidRDefault="00BB257D" w:rsidP="00AE5138">
      <w:pPr>
        <w:jc w:val="both"/>
        <w:rPr>
          <w:rFonts w:ascii="Times New Roman" w:hAnsi="Times New Roman" w:cs="Times New Roman"/>
          <w:sz w:val="24"/>
          <w:szCs w:val="24"/>
        </w:rPr>
      </w:pPr>
      <w:r w:rsidRPr="00AE5138">
        <w:rPr>
          <w:rFonts w:ascii="Times New Roman" w:hAnsi="Times New Roman" w:cs="Times New Roman"/>
          <w:sz w:val="24"/>
          <w:szCs w:val="24"/>
        </w:rPr>
        <w:tab/>
      </w:r>
      <w:r w:rsidR="00D6558A" w:rsidRPr="00AE5138">
        <w:rPr>
          <w:rFonts w:ascii="Times New Roman" w:hAnsi="Times New Roman" w:cs="Times New Roman"/>
          <w:sz w:val="24"/>
          <w:szCs w:val="24"/>
        </w:rPr>
        <w:t xml:space="preserve">The Grantor, in compliance with Section 13 of the Lien Law of the State of New York, </w:t>
      </w:r>
      <w:proofErr w:type="spellStart"/>
      <w:r w:rsidR="00D6558A" w:rsidRPr="00AE5138">
        <w:rPr>
          <w:rFonts w:ascii="Times New Roman" w:hAnsi="Times New Roman" w:cs="Times New Roman"/>
          <w:sz w:val="24"/>
          <w:szCs w:val="24"/>
        </w:rPr>
        <w:t>covnants</w:t>
      </w:r>
      <w:proofErr w:type="spellEnd"/>
      <w:r w:rsidR="00D6558A" w:rsidRPr="00AE5138">
        <w:rPr>
          <w:rFonts w:ascii="Times New Roman" w:hAnsi="Times New Roman" w:cs="Times New Roman"/>
          <w:sz w:val="24"/>
          <w:szCs w:val="24"/>
        </w:rPr>
        <w:t xml:space="preserve"> that the Grantor will receive the conside</w:t>
      </w:r>
      <w:r w:rsidR="00433192" w:rsidRPr="00AE5138">
        <w:rPr>
          <w:rFonts w:ascii="Times New Roman" w:hAnsi="Times New Roman" w:cs="Times New Roman"/>
          <w:sz w:val="24"/>
          <w:szCs w:val="24"/>
        </w:rPr>
        <w:t>r</w:t>
      </w:r>
      <w:r w:rsidR="00D6558A" w:rsidRPr="00AE5138">
        <w:rPr>
          <w:rFonts w:ascii="Times New Roman" w:hAnsi="Times New Roman" w:cs="Times New Roman"/>
          <w:sz w:val="24"/>
          <w:szCs w:val="24"/>
        </w:rPr>
        <w:t>ation for this conveyance and will hold the right to receive such consideration as a trust fund for the purpose of paying the costs of the improvements at the Unit and will apply the same first to the payment of the costs of such improvements before using any part of the same for any other purpose.</w:t>
      </w:r>
    </w:p>
    <w:p w:rsidR="00D6558A" w:rsidRPr="00AE5138" w:rsidRDefault="00D6558A" w:rsidP="00AE5138">
      <w:pPr>
        <w:jc w:val="both"/>
        <w:rPr>
          <w:rFonts w:ascii="Times New Roman" w:hAnsi="Times New Roman" w:cs="Times New Roman"/>
          <w:sz w:val="24"/>
          <w:szCs w:val="24"/>
        </w:rPr>
      </w:pPr>
      <w:r w:rsidRPr="00AE5138">
        <w:rPr>
          <w:rFonts w:ascii="Times New Roman" w:hAnsi="Times New Roman" w:cs="Times New Roman"/>
          <w:sz w:val="24"/>
          <w:szCs w:val="24"/>
        </w:rPr>
        <w:tab/>
        <w:t>Grantee has examined the Unit and is purchasing the same in its existing condition.</w:t>
      </w:r>
    </w:p>
    <w:p w:rsidR="00D6558A" w:rsidRPr="00AE5138" w:rsidRDefault="00D6558A" w:rsidP="00AE5138">
      <w:pPr>
        <w:jc w:val="both"/>
        <w:rPr>
          <w:rFonts w:ascii="Times New Roman" w:hAnsi="Times New Roman" w:cs="Times New Roman"/>
          <w:sz w:val="24"/>
          <w:szCs w:val="24"/>
        </w:rPr>
      </w:pPr>
      <w:r w:rsidRPr="00AE5138">
        <w:rPr>
          <w:rFonts w:ascii="Times New Roman" w:hAnsi="Times New Roman" w:cs="Times New Roman"/>
          <w:sz w:val="24"/>
          <w:szCs w:val="24"/>
        </w:rPr>
        <w:tab/>
        <w:t>By executing this Deed, the Grantee</w:t>
      </w:r>
      <w:r w:rsidR="00525EFF" w:rsidRPr="00AE5138">
        <w:rPr>
          <w:rFonts w:ascii="Times New Roman" w:hAnsi="Times New Roman" w:cs="Times New Roman"/>
          <w:sz w:val="24"/>
          <w:szCs w:val="24"/>
        </w:rPr>
        <w:t xml:space="preserve"> accepts and ratifies the provisions of the Declaration and the By-Laws and the Rules and Regulations of the Condominium recorded simultaneously with and as part of the Declaration and agrees to comply with all the terms and provisions thereof, as the same may be amended from time to time by instruments recorded in the City Register’s Office.</w:t>
      </w:r>
    </w:p>
    <w:p w:rsidR="00525EFF" w:rsidRPr="00AE5138" w:rsidRDefault="00525EFF" w:rsidP="00AE5138">
      <w:pPr>
        <w:jc w:val="both"/>
        <w:rPr>
          <w:rFonts w:ascii="Times New Roman" w:hAnsi="Times New Roman" w:cs="Times New Roman"/>
          <w:sz w:val="24"/>
          <w:szCs w:val="24"/>
        </w:rPr>
      </w:pPr>
      <w:r w:rsidRPr="00AE5138">
        <w:rPr>
          <w:rFonts w:ascii="Times New Roman" w:hAnsi="Times New Roman" w:cs="Times New Roman"/>
          <w:sz w:val="24"/>
          <w:szCs w:val="24"/>
        </w:rPr>
        <w:lastRenderedPageBreak/>
        <w:tab/>
        <w:t>The term “Grantee” shall be read as “Grantees” whenever the sense of this indenture so requires.</w:t>
      </w:r>
    </w:p>
    <w:p w:rsidR="00525EFF" w:rsidRPr="00AE5138" w:rsidRDefault="00525EFF" w:rsidP="00AE5138">
      <w:pPr>
        <w:jc w:val="both"/>
        <w:rPr>
          <w:rFonts w:ascii="Times New Roman" w:hAnsi="Times New Roman" w:cs="Times New Roman"/>
          <w:sz w:val="24"/>
          <w:szCs w:val="24"/>
        </w:rPr>
      </w:pPr>
      <w:r w:rsidRPr="00AE5138">
        <w:rPr>
          <w:rFonts w:ascii="Times New Roman" w:hAnsi="Times New Roman" w:cs="Times New Roman"/>
          <w:sz w:val="24"/>
          <w:szCs w:val="24"/>
        </w:rPr>
        <w:tab/>
        <w:t>All capitalized terms used herein which are not separately defined herein shall have all the meanings given to those terms in the Declaration or the By-Laws of the Condominium.</w:t>
      </w:r>
    </w:p>
    <w:p w:rsidR="00525EFF" w:rsidRDefault="00525EFF" w:rsidP="00AE5138">
      <w:pPr>
        <w:jc w:val="both"/>
        <w:rPr>
          <w:rFonts w:ascii="Times New Roman" w:hAnsi="Times New Roman" w:cs="Times New Roman"/>
          <w:sz w:val="24"/>
          <w:szCs w:val="24"/>
        </w:rPr>
      </w:pPr>
      <w:r w:rsidRPr="00AE5138">
        <w:rPr>
          <w:rFonts w:ascii="Times New Roman" w:hAnsi="Times New Roman" w:cs="Times New Roman"/>
          <w:sz w:val="24"/>
          <w:szCs w:val="24"/>
        </w:rPr>
        <w:tab/>
        <w:t>IN WITNESS WHEREOF, the Grantor and the Grantee have duly executed this indenture as of the day and year first above written.</w:t>
      </w:r>
    </w:p>
    <w:p w:rsidR="00C539AE" w:rsidRPr="00AE5138" w:rsidRDefault="00C539AE" w:rsidP="00AE5138">
      <w:pPr>
        <w:jc w:val="both"/>
        <w:rPr>
          <w:rFonts w:ascii="Times New Roman" w:hAnsi="Times New Roman" w:cs="Times New Roman"/>
          <w:sz w:val="24"/>
          <w:szCs w:val="24"/>
        </w:rPr>
      </w:pPr>
    </w:p>
    <w:p w:rsidR="00C964B7" w:rsidRDefault="00525EFF" w:rsidP="00C964B7">
      <w:pPr>
        <w:spacing w:line="240" w:lineRule="auto"/>
        <w:contextualSpacing/>
        <w:jc w:val="both"/>
        <w:rPr>
          <w:rFonts w:ascii="Times New Roman" w:hAnsi="Times New Roman" w:cs="Times New Roman"/>
          <w:sz w:val="24"/>
          <w:szCs w:val="24"/>
        </w:rPr>
      </w:pPr>
      <w:r w:rsidRPr="00AE5138">
        <w:rPr>
          <w:rFonts w:ascii="Times New Roman" w:hAnsi="Times New Roman" w:cs="Times New Roman"/>
          <w:sz w:val="24"/>
          <w:szCs w:val="24"/>
        </w:rPr>
        <w:tab/>
      </w:r>
      <w:r w:rsidRPr="00AE5138">
        <w:rPr>
          <w:rFonts w:ascii="Times New Roman" w:hAnsi="Times New Roman" w:cs="Times New Roman"/>
          <w:sz w:val="24"/>
          <w:szCs w:val="24"/>
        </w:rPr>
        <w:tab/>
      </w:r>
      <w:r w:rsidR="00C964B7">
        <w:rPr>
          <w:rFonts w:ascii="Times New Roman" w:hAnsi="Times New Roman" w:cs="Times New Roman"/>
          <w:sz w:val="24"/>
          <w:szCs w:val="24"/>
        </w:rPr>
        <w:tab/>
      </w:r>
      <w:r w:rsidR="00C964B7">
        <w:rPr>
          <w:rFonts w:ascii="Times New Roman" w:hAnsi="Times New Roman" w:cs="Times New Roman"/>
          <w:sz w:val="24"/>
          <w:szCs w:val="24"/>
        </w:rPr>
        <w:tab/>
      </w:r>
      <w:r w:rsidR="00C964B7">
        <w:rPr>
          <w:rFonts w:ascii="Times New Roman" w:hAnsi="Times New Roman" w:cs="Times New Roman"/>
          <w:sz w:val="24"/>
          <w:szCs w:val="24"/>
        </w:rPr>
        <w:tab/>
      </w:r>
      <w:r w:rsidRPr="00AE5138">
        <w:rPr>
          <w:rFonts w:ascii="Times New Roman" w:hAnsi="Times New Roman" w:cs="Times New Roman"/>
          <w:sz w:val="24"/>
          <w:szCs w:val="24"/>
        </w:rPr>
        <w:t>GRANTOR</w:t>
      </w:r>
      <w:r w:rsidR="00C964B7">
        <w:rPr>
          <w:rFonts w:ascii="Times New Roman" w:hAnsi="Times New Roman" w:cs="Times New Roman"/>
          <w:sz w:val="24"/>
          <w:szCs w:val="24"/>
        </w:rPr>
        <w:t xml:space="preserve">: </w:t>
      </w:r>
    </w:p>
    <w:p w:rsidR="00525EFF" w:rsidRPr="00AE5138" w:rsidRDefault="00C964B7" w:rsidP="00C964B7">
      <w:pPr>
        <w:spacing w:line="240" w:lineRule="auto"/>
        <w:ind w:left="2880" w:firstLine="720"/>
        <w:contextualSpacing/>
        <w:jc w:val="both"/>
        <w:rPr>
          <w:rFonts w:ascii="Times New Roman" w:hAnsi="Times New Roman" w:cs="Times New Roman"/>
          <w:sz w:val="24"/>
          <w:szCs w:val="24"/>
        </w:rPr>
      </w:pPr>
      <w:r>
        <w:rPr>
          <w:rFonts w:ascii="Times New Roman" w:hAnsi="Times New Roman" w:cs="Times New Roman"/>
          <w:sz w:val="24"/>
          <w:szCs w:val="24"/>
        </w:rPr>
        <w:t>534 WEST 42</w:t>
      </w:r>
      <w:r w:rsidRPr="00C964B7">
        <w:rPr>
          <w:rFonts w:ascii="Times New Roman" w:hAnsi="Times New Roman" w:cs="Times New Roman"/>
          <w:sz w:val="24"/>
          <w:szCs w:val="24"/>
          <w:vertAlign w:val="superscript"/>
        </w:rPr>
        <w:t>ND</w:t>
      </w:r>
      <w:r>
        <w:rPr>
          <w:rFonts w:ascii="Times New Roman" w:hAnsi="Times New Roman" w:cs="Times New Roman"/>
          <w:sz w:val="24"/>
          <w:szCs w:val="24"/>
        </w:rPr>
        <w:t xml:space="preserve"> STREET LLC</w:t>
      </w:r>
    </w:p>
    <w:p w:rsidR="00C964B7" w:rsidRDefault="00525EFF" w:rsidP="00C964B7">
      <w:pPr>
        <w:spacing w:line="240" w:lineRule="auto"/>
        <w:contextualSpacing/>
        <w:jc w:val="both"/>
        <w:rPr>
          <w:rFonts w:ascii="Times New Roman" w:hAnsi="Times New Roman" w:cs="Times New Roman"/>
          <w:sz w:val="24"/>
          <w:szCs w:val="24"/>
        </w:rPr>
      </w:pPr>
      <w:r w:rsidRPr="00AE5138">
        <w:rPr>
          <w:rFonts w:ascii="Times New Roman" w:hAnsi="Times New Roman" w:cs="Times New Roman"/>
          <w:sz w:val="24"/>
          <w:szCs w:val="24"/>
        </w:rPr>
        <w:tab/>
      </w:r>
      <w:r w:rsidRPr="00AE5138">
        <w:rPr>
          <w:rFonts w:ascii="Times New Roman" w:hAnsi="Times New Roman" w:cs="Times New Roman"/>
          <w:sz w:val="24"/>
          <w:szCs w:val="24"/>
        </w:rPr>
        <w:tab/>
      </w:r>
      <w:r w:rsidR="00C964B7">
        <w:rPr>
          <w:rFonts w:ascii="Times New Roman" w:hAnsi="Times New Roman" w:cs="Times New Roman"/>
          <w:sz w:val="24"/>
          <w:szCs w:val="24"/>
        </w:rPr>
        <w:tab/>
      </w:r>
      <w:r w:rsidR="00C964B7">
        <w:rPr>
          <w:rFonts w:ascii="Times New Roman" w:hAnsi="Times New Roman" w:cs="Times New Roman"/>
          <w:sz w:val="24"/>
          <w:szCs w:val="24"/>
        </w:rPr>
        <w:tab/>
      </w:r>
    </w:p>
    <w:p w:rsidR="00433192" w:rsidRPr="00AE5138" w:rsidRDefault="00525EFF" w:rsidP="00C964B7">
      <w:pPr>
        <w:spacing w:line="240" w:lineRule="auto"/>
        <w:ind w:left="2880" w:firstLine="720"/>
        <w:contextualSpacing/>
        <w:jc w:val="both"/>
        <w:rPr>
          <w:rFonts w:ascii="Times New Roman" w:hAnsi="Times New Roman" w:cs="Times New Roman"/>
          <w:sz w:val="24"/>
          <w:szCs w:val="24"/>
        </w:rPr>
      </w:pPr>
      <w:r w:rsidRPr="00AE5138">
        <w:rPr>
          <w:rFonts w:ascii="Times New Roman" w:hAnsi="Times New Roman" w:cs="Times New Roman"/>
          <w:sz w:val="24"/>
          <w:szCs w:val="24"/>
        </w:rPr>
        <w:t>By: ______________________________</w:t>
      </w:r>
    </w:p>
    <w:p w:rsidR="00525EFF" w:rsidRPr="00AE5138" w:rsidRDefault="00525EFF" w:rsidP="00C964B7">
      <w:pPr>
        <w:spacing w:line="240" w:lineRule="auto"/>
        <w:ind w:left="1440" w:firstLine="720"/>
        <w:contextualSpacing/>
        <w:jc w:val="both"/>
        <w:rPr>
          <w:rFonts w:ascii="Times New Roman" w:hAnsi="Times New Roman" w:cs="Times New Roman"/>
          <w:sz w:val="24"/>
          <w:szCs w:val="24"/>
        </w:rPr>
      </w:pPr>
      <w:r w:rsidRPr="00AE5138">
        <w:rPr>
          <w:rFonts w:ascii="Times New Roman" w:hAnsi="Times New Roman" w:cs="Times New Roman"/>
          <w:sz w:val="24"/>
          <w:szCs w:val="24"/>
        </w:rPr>
        <w:tab/>
      </w:r>
      <w:r w:rsidR="00C964B7">
        <w:rPr>
          <w:rFonts w:ascii="Times New Roman" w:hAnsi="Times New Roman" w:cs="Times New Roman"/>
          <w:sz w:val="24"/>
          <w:szCs w:val="24"/>
        </w:rPr>
        <w:tab/>
        <w:t xml:space="preserve">Name: </w:t>
      </w:r>
      <w:r w:rsidR="00866C3F">
        <w:rPr>
          <w:rFonts w:ascii="Times New Roman" w:hAnsi="Times New Roman" w:cs="Times New Roman"/>
          <w:sz w:val="24"/>
          <w:szCs w:val="24"/>
        </w:rPr>
        <w:t xml:space="preserve">Brian </w:t>
      </w:r>
      <w:proofErr w:type="spellStart"/>
      <w:r w:rsidR="00866C3F">
        <w:rPr>
          <w:rFonts w:ascii="Times New Roman" w:hAnsi="Times New Roman" w:cs="Times New Roman"/>
          <w:sz w:val="24"/>
          <w:szCs w:val="24"/>
        </w:rPr>
        <w:t>Shatz</w:t>
      </w:r>
      <w:proofErr w:type="spellEnd"/>
    </w:p>
    <w:p w:rsidR="00525EFF" w:rsidRPr="00AE5138" w:rsidRDefault="00525EFF" w:rsidP="00C964B7">
      <w:pPr>
        <w:spacing w:line="240" w:lineRule="auto"/>
        <w:contextualSpacing/>
        <w:jc w:val="both"/>
        <w:rPr>
          <w:rFonts w:ascii="Times New Roman" w:hAnsi="Times New Roman" w:cs="Times New Roman"/>
          <w:sz w:val="24"/>
          <w:szCs w:val="24"/>
        </w:rPr>
      </w:pP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00C964B7">
        <w:rPr>
          <w:rFonts w:ascii="Times New Roman" w:hAnsi="Times New Roman" w:cs="Times New Roman"/>
          <w:sz w:val="24"/>
          <w:szCs w:val="24"/>
        </w:rPr>
        <w:t>Title:</w:t>
      </w:r>
      <w:r w:rsidR="00866C3F">
        <w:rPr>
          <w:rFonts w:ascii="Times New Roman" w:hAnsi="Times New Roman" w:cs="Times New Roman"/>
          <w:sz w:val="24"/>
          <w:szCs w:val="24"/>
        </w:rPr>
        <w:t xml:space="preserve"> Authorized Signatory</w:t>
      </w:r>
    </w:p>
    <w:p w:rsidR="00C964B7" w:rsidRDefault="00C964B7" w:rsidP="00C964B7">
      <w:pPr>
        <w:spacing w:line="240" w:lineRule="auto"/>
        <w:ind w:left="1440" w:firstLine="720"/>
        <w:contextualSpacing/>
        <w:jc w:val="both"/>
        <w:rPr>
          <w:rFonts w:ascii="Times New Roman" w:hAnsi="Times New Roman" w:cs="Times New Roman"/>
          <w:sz w:val="24"/>
          <w:szCs w:val="24"/>
        </w:rPr>
      </w:pPr>
    </w:p>
    <w:p w:rsidR="00525EFF" w:rsidRPr="00AE5138" w:rsidRDefault="00525EFF" w:rsidP="00C964B7">
      <w:pPr>
        <w:spacing w:line="240" w:lineRule="auto"/>
        <w:ind w:left="1440" w:firstLine="720"/>
        <w:contextualSpacing/>
        <w:jc w:val="both"/>
        <w:rPr>
          <w:rFonts w:ascii="Times New Roman" w:hAnsi="Times New Roman" w:cs="Times New Roman"/>
          <w:sz w:val="24"/>
          <w:szCs w:val="24"/>
        </w:rPr>
      </w:pPr>
      <w:r w:rsidRPr="00AE5138">
        <w:rPr>
          <w:rFonts w:ascii="Times New Roman" w:hAnsi="Times New Roman" w:cs="Times New Roman"/>
          <w:sz w:val="24"/>
          <w:szCs w:val="24"/>
        </w:rPr>
        <w:t xml:space="preserve">             </w:t>
      </w:r>
      <w:r w:rsidR="00C964B7">
        <w:rPr>
          <w:rFonts w:ascii="Times New Roman" w:hAnsi="Times New Roman" w:cs="Times New Roman"/>
          <w:sz w:val="24"/>
          <w:szCs w:val="24"/>
        </w:rPr>
        <w:t xml:space="preserve">           </w:t>
      </w:r>
      <w:r w:rsidR="00433192" w:rsidRPr="00AE5138">
        <w:rPr>
          <w:rFonts w:ascii="Times New Roman" w:hAnsi="Times New Roman" w:cs="Times New Roman"/>
          <w:sz w:val="24"/>
          <w:szCs w:val="24"/>
        </w:rPr>
        <w:t>GRANTEE:</w:t>
      </w:r>
    </w:p>
    <w:p w:rsidR="00433192" w:rsidRPr="00AE5138" w:rsidRDefault="00C964B7" w:rsidP="00C964B7">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433192" w:rsidRPr="00AE5138" w:rsidRDefault="00433192" w:rsidP="00C964B7">
      <w:pPr>
        <w:pStyle w:val="NoSpacing"/>
        <w:contextualSpacing/>
        <w:jc w:val="both"/>
        <w:rPr>
          <w:rFonts w:ascii="Times New Roman" w:hAnsi="Times New Roman" w:cs="Times New Roman"/>
          <w:sz w:val="24"/>
          <w:szCs w:val="24"/>
        </w:rPr>
      </w:pPr>
      <w:r w:rsidRPr="00AE5138">
        <w:rPr>
          <w:rFonts w:ascii="Times New Roman" w:hAnsi="Times New Roman" w:cs="Times New Roman"/>
          <w:sz w:val="24"/>
          <w:szCs w:val="24"/>
        </w:rPr>
        <w:tab/>
      </w:r>
      <w:r w:rsidRPr="00AE5138">
        <w:rPr>
          <w:rFonts w:ascii="Times New Roman" w:hAnsi="Times New Roman" w:cs="Times New Roman"/>
          <w:sz w:val="24"/>
          <w:szCs w:val="24"/>
        </w:rPr>
        <w:tab/>
      </w:r>
      <w:r w:rsidR="00C964B7">
        <w:rPr>
          <w:rFonts w:ascii="Times New Roman" w:hAnsi="Times New Roman" w:cs="Times New Roman"/>
          <w:sz w:val="24"/>
          <w:szCs w:val="24"/>
        </w:rPr>
        <w:tab/>
      </w:r>
      <w:r w:rsidR="00C964B7">
        <w:rPr>
          <w:rFonts w:ascii="Times New Roman" w:hAnsi="Times New Roman" w:cs="Times New Roman"/>
          <w:sz w:val="24"/>
          <w:szCs w:val="24"/>
        </w:rPr>
        <w:tab/>
      </w:r>
      <w:r w:rsidR="00C964B7">
        <w:rPr>
          <w:rFonts w:ascii="Times New Roman" w:hAnsi="Times New Roman" w:cs="Times New Roman"/>
          <w:sz w:val="24"/>
          <w:szCs w:val="24"/>
        </w:rPr>
        <w:tab/>
      </w:r>
      <w:r w:rsidRPr="00AE5138">
        <w:rPr>
          <w:rFonts w:ascii="Times New Roman" w:hAnsi="Times New Roman" w:cs="Times New Roman"/>
          <w:sz w:val="24"/>
          <w:szCs w:val="24"/>
        </w:rPr>
        <w:t>______________________________</w:t>
      </w:r>
    </w:p>
    <w:p w:rsidR="00525EFF" w:rsidRDefault="00525EFF" w:rsidP="00C964B7">
      <w:pPr>
        <w:spacing w:line="240" w:lineRule="auto"/>
        <w:contextualSpacing/>
        <w:jc w:val="both"/>
        <w:rPr>
          <w:rFonts w:ascii="Times New Roman" w:hAnsi="Times New Roman" w:cs="Times New Roman"/>
          <w:sz w:val="24"/>
          <w:szCs w:val="24"/>
        </w:rPr>
      </w:pP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00C964B7">
        <w:rPr>
          <w:rFonts w:ascii="Times New Roman" w:hAnsi="Times New Roman" w:cs="Times New Roman"/>
          <w:sz w:val="24"/>
          <w:szCs w:val="24"/>
        </w:rPr>
        <w:tab/>
      </w:r>
      <w:r w:rsidR="00C964B7">
        <w:rPr>
          <w:rFonts w:ascii="Times New Roman" w:hAnsi="Times New Roman" w:cs="Times New Roman"/>
          <w:sz w:val="24"/>
          <w:szCs w:val="24"/>
        </w:rPr>
        <w:tab/>
        <w:t>Claude Simon</w:t>
      </w: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C964B7" w:rsidRDefault="00C964B7" w:rsidP="00C964B7">
      <w:pPr>
        <w:spacing w:line="240" w:lineRule="auto"/>
        <w:contextualSpacing/>
        <w:jc w:val="both"/>
        <w:rPr>
          <w:rFonts w:ascii="Times New Roman" w:hAnsi="Times New Roman" w:cs="Times New Roman"/>
          <w:sz w:val="24"/>
          <w:szCs w:val="24"/>
        </w:rPr>
      </w:pPr>
    </w:p>
    <w:p w:rsidR="00DF7DB4" w:rsidRPr="00AE5138" w:rsidRDefault="00DF7DB4" w:rsidP="00C964B7">
      <w:pPr>
        <w:spacing w:line="240" w:lineRule="auto"/>
        <w:contextualSpacing/>
        <w:jc w:val="both"/>
        <w:rPr>
          <w:rFonts w:ascii="Times New Roman" w:hAnsi="Times New Roman" w:cs="Times New Roman"/>
          <w:sz w:val="24"/>
          <w:szCs w:val="24"/>
        </w:rPr>
      </w:pPr>
    </w:p>
    <w:p w:rsidR="00433192" w:rsidRPr="00AE5138" w:rsidRDefault="00433192" w:rsidP="00AE5138">
      <w:pPr>
        <w:pStyle w:val="NoSpacing"/>
        <w:jc w:val="both"/>
        <w:rPr>
          <w:rFonts w:ascii="Times New Roman" w:hAnsi="Times New Roman" w:cs="Times New Roman"/>
          <w:sz w:val="24"/>
          <w:szCs w:val="24"/>
        </w:rPr>
      </w:pPr>
      <w:r w:rsidRPr="00AE5138">
        <w:rPr>
          <w:rFonts w:ascii="Times New Roman" w:hAnsi="Times New Roman" w:cs="Times New Roman"/>
          <w:sz w:val="24"/>
          <w:szCs w:val="24"/>
        </w:rPr>
        <w:lastRenderedPageBreak/>
        <w:t>STATE OF NEW YORK</w:t>
      </w:r>
      <w:r w:rsidRPr="00AE5138">
        <w:rPr>
          <w:rFonts w:ascii="Times New Roman" w:hAnsi="Times New Roman" w:cs="Times New Roman"/>
          <w:sz w:val="24"/>
          <w:szCs w:val="24"/>
        </w:rPr>
        <w:tab/>
        <w:t xml:space="preserve">}                </w:t>
      </w:r>
    </w:p>
    <w:p w:rsidR="00433192" w:rsidRPr="00AE5138" w:rsidRDefault="00433192" w:rsidP="00AE5138">
      <w:pPr>
        <w:pStyle w:val="NoSpacing"/>
        <w:jc w:val="both"/>
        <w:rPr>
          <w:rFonts w:ascii="Times New Roman" w:hAnsi="Times New Roman" w:cs="Times New Roman"/>
          <w:sz w:val="24"/>
          <w:szCs w:val="24"/>
        </w:rPr>
      </w:pP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t>}</w:t>
      </w:r>
      <w:r w:rsidRPr="00AE5138">
        <w:rPr>
          <w:rFonts w:ascii="Times New Roman" w:hAnsi="Times New Roman" w:cs="Times New Roman"/>
          <w:sz w:val="24"/>
          <w:szCs w:val="24"/>
        </w:rPr>
        <w:tab/>
      </w:r>
      <w:proofErr w:type="spellStart"/>
      <w:r w:rsidRPr="00AE5138">
        <w:rPr>
          <w:rFonts w:ascii="Times New Roman" w:hAnsi="Times New Roman" w:cs="Times New Roman"/>
          <w:sz w:val="24"/>
          <w:szCs w:val="24"/>
        </w:rPr>
        <w:t>ss</w:t>
      </w:r>
      <w:proofErr w:type="spellEnd"/>
      <w:r w:rsidRPr="00AE5138">
        <w:rPr>
          <w:rFonts w:ascii="Times New Roman" w:hAnsi="Times New Roman" w:cs="Times New Roman"/>
          <w:sz w:val="24"/>
          <w:szCs w:val="24"/>
        </w:rPr>
        <w:t>:</w:t>
      </w:r>
    </w:p>
    <w:p w:rsidR="00433192" w:rsidRPr="00AE5138" w:rsidRDefault="00433192" w:rsidP="00AE5138">
      <w:pPr>
        <w:pStyle w:val="NoSpacing"/>
        <w:jc w:val="both"/>
        <w:rPr>
          <w:rFonts w:ascii="Times New Roman" w:hAnsi="Times New Roman" w:cs="Times New Roman"/>
          <w:sz w:val="24"/>
          <w:szCs w:val="24"/>
        </w:rPr>
      </w:pPr>
      <w:r w:rsidRPr="00AE5138">
        <w:rPr>
          <w:rFonts w:ascii="Times New Roman" w:hAnsi="Times New Roman" w:cs="Times New Roman"/>
          <w:sz w:val="24"/>
          <w:szCs w:val="24"/>
        </w:rPr>
        <w:t>COUNTY OF NEW YORK</w:t>
      </w:r>
      <w:r w:rsidRPr="00AE5138">
        <w:rPr>
          <w:rFonts w:ascii="Times New Roman" w:hAnsi="Times New Roman" w:cs="Times New Roman"/>
          <w:sz w:val="24"/>
          <w:szCs w:val="24"/>
        </w:rPr>
        <w:tab/>
        <w:t>}</w:t>
      </w:r>
    </w:p>
    <w:p w:rsidR="00433192" w:rsidRPr="00AE5138" w:rsidRDefault="00433192" w:rsidP="00AE5138">
      <w:pPr>
        <w:pStyle w:val="NoSpacing"/>
        <w:jc w:val="both"/>
        <w:rPr>
          <w:rFonts w:ascii="Times New Roman" w:hAnsi="Times New Roman" w:cs="Times New Roman"/>
          <w:sz w:val="24"/>
          <w:szCs w:val="24"/>
        </w:rPr>
      </w:pPr>
    </w:p>
    <w:p w:rsidR="00433192" w:rsidRPr="00AE5138" w:rsidRDefault="00433192" w:rsidP="00AE5138">
      <w:pPr>
        <w:pStyle w:val="NoSpacing"/>
        <w:jc w:val="both"/>
        <w:rPr>
          <w:rFonts w:ascii="Times New Roman" w:hAnsi="Times New Roman" w:cs="Times New Roman"/>
          <w:sz w:val="24"/>
          <w:szCs w:val="24"/>
        </w:rPr>
      </w:pPr>
      <w:r w:rsidRPr="00AE5138">
        <w:rPr>
          <w:rFonts w:ascii="Times New Roman" w:hAnsi="Times New Roman" w:cs="Times New Roman"/>
          <w:sz w:val="24"/>
          <w:szCs w:val="24"/>
        </w:rPr>
        <w:t xml:space="preserve">           </w:t>
      </w:r>
      <w:r w:rsidR="00C964B7">
        <w:rPr>
          <w:rFonts w:ascii="Times New Roman" w:hAnsi="Times New Roman" w:cs="Times New Roman"/>
          <w:sz w:val="24"/>
          <w:szCs w:val="24"/>
        </w:rPr>
        <w:t xml:space="preserve">    On the ___day of December </w:t>
      </w:r>
      <w:r w:rsidRPr="00AE5138">
        <w:rPr>
          <w:rFonts w:ascii="Times New Roman" w:hAnsi="Times New Roman" w:cs="Times New Roman"/>
          <w:sz w:val="24"/>
          <w:szCs w:val="24"/>
        </w:rPr>
        <w:t>in the year 20</w:t>
      </w:r>
      <w:r w:rsidR="00C964B7">
        <w:rPr>
          <w:rFonts w:ascii="Times New Roman" w:hAnsi="Times New Roman" w:cs="Times New Roman"/>
          <w:sz w:val="24"/>
          <w:szCs w:val="24"/>
        </w:rPr>
        <w:t xml:space="preserve">13 </w:t>
      </w:r>
      <w:r w:rsidRPr="00AE5138">
        <w:rPr>
          <w:rFonts w:ascii="Times New Roman" w:hAnsi="Times New Roman" w:cs="Times New Roman"/>
          <w:sz w:val="24"/>
          <w:szCs w:val="24"/>
        </w:rPr>
        <w:t>before me, the u</w:t>
      </w:r>
      <w:r w:rsidR="00866C3F">
        <w:rPr>
          <w:rFonts w:ascii="Times New Roman" w:hAnsi="Times New Roman" w:cs="Times New Roman"/>
          <w:sz w:val="24"/>
          <w:szCs w:val="24"/>
        </w:rPr>
        <w:t xml:space="preserve">ndersigned, personally appeared Brian </w:t>
      </w:r>
      <w:proofErr w:type="spellStart"/>
      <w:r w:rsidR="00866C3F">
        <w:rPr>
          <w:rFonts w:ascii="Times New Roman" w:hAnsi="Times New Roman" w:cs="Times New Roman"/>
          <w:sz w:val="24"/>
          <w:szCs w:val="24"/>
        </w:rPr>
        <w:t>Shatz</w:t>
      </w:r>
      <w:proofErr w:type="spellEnd"/>
      <w:r w:rsidRPr="00AE5138">
        <w:rPr>
          <w:rFonts w:ascii="Times New Roman" w:hAnsi="Times New Roman" w:cs="Times New Roman"/>
          <w:sz w:val="24"/>
          <w:szCs w:val="24"/>
        </w:rPr>
        <w:t>, personally known to me or proved to me on the basis of satisfactory evidence to be the individual(s) whose name(s) is (are) subscribed to the within instrument and acknowledged to me that he/she/they executed the same in his/her/their capacity(</w:t>
      </w:r>
      <w:proofErr w:type="spellStart"/>
      <w:r w:rsidRPr="00AE5138">
        <w:rPr>
          <w:rFonts w:ascii="Times New Roman" w:hAnsi="Times New Roman" w:cs="Times New Roman"/>
          <w:sz w:val="24"/>
          <w:szCs w:val="24"/>
        </w:rPr>
        <w:t>ies</w:t>
      </w:r>
      <w:proofErr w:type="spellEnd"/>
      <w:r w:rsidRPr="00AE5138">
        <w:rPr>
          <w:rFonts w:ascii="Times New Roman" w:hAnsi="Times New Roman" w:cs="Times New Roman"/>
          <w:sz w:val="24"/>
          <w:szCs w:val="24"/>
        </w:rPr>
        <w:t>), and that by his/her/their signatures(s) on the instrument, the individual(s), or the person upon behalf of which the individuals(s) acted, executed the instrument.</w:t>
      </w:r>
    </w:p>
    <w:p w:rsidR="00433192" w:rsidRPr="00AE5138" w:rsidRDefault="00433192" w:rsidP="00AE5138">
      <w:pPr>
        <w:pStyle w:val="NoSpacing"/>
        <w:jc w:val="both"/>
        <w:rPr>
          <w:rFonts w:ascii="Times New Roman" w:hAnsi="Times New Roman" w:cs="Times New Roman"/>
          <w:sz w:val="24"/>
          <w:szCs w:val="24"/>
        </w:rPr>
      </w:pPr>
    </w:p>
    <w:p w:rsidR="00433192" w:rsidRPr="00AE5138" w:rsidRDefault="00433192" w:rsidP="00AE5138">
      <w:pPr>
        <w:pStyle w:val="NoSpacing"/>
        <w:jc w:val="both"/>
        <w:rPr>
          <w:rFonts w:ascii="Times New Roman" w:hAnsi="Times New Roman" w:cs="Times New Roman"/>
          <w:sz w:val="24"/>
          <w:szCs w:val="24"/>
        </w:rPr>
      </w:pPr>
    </w:p>
    <w:p w:rsidR="00433192" w:rsidRPr="00AE5138" w:rsidRDefault="00433192" w:rsidP="00AE5138">
      <w:pPr>
        <w:pStyle w:val="NoSpacing"/>
        <w:jc w:val="both"/>
        <w:rPr>
          <w:rFonts w:ascii="Times New Roman" w:hAnsi="Times New Roman" w:cs="Times New Roman"/>
          <w:sz w:val="24"/>
          <w:szCs w:val="24"/>
        </w:rPr>
      </w:pP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t>____________________________</w:t>
      </w:r>
    </w:p>
    <w:p w:rsidR="00433192" w:rsidRPr="00AE5138" w:rsidRDefault="00433192" w:rsidP="00AE5138">
      <w:pPr>
        <w:pStyle w:val="NoSpacing"/>
        <w:jc w:val="both"/>
        <w:rPr>
          <w:rFonts w:ascii="Times New Roman" w:hAnsi="Times New Roman" w:cs="Times New Roman"/>
          <w:sz w:val="24"/>
          <w:szCs w:val="24"/>
        </w:rPr>
      </w:pP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t>Signature and Office of individual</w:t>
      </w:r>
    </w:p>
    <w:p w:rsidR="00433192" w:rsidRPr="00AE5138" w:rsidRDefault="00433192" w:rsidP="00AE5138">
      <w:pPr>
        <w:pStyle w:val="NoSpacing"/>
        <w:jc w:val="both"/>
        <w:rPr>
          <w:rFonts w:ascii="Times New Roman" w:hAnsi="Times New Roman" w:cs="Times New Roman"/>
          <w:sz w:val="24"/>
          <w:szCs w:val="24"/>
        </w:rPr>
      </w:pP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proofErr w:type="gramStart"/>
      <w:r w:rsidRPr="00AE5138">
        <w:rPr>
          <w:rFonts w:ascii="Times New Roman" w:hAnsi="Times New Roman" w:cs="Times New Roman"/>
          <w:sz w:val="24"/>
          <w:szCs w:val="24"/>
        </w:rPr>
        <w:t>taking</w:t>
      </w:r>
      <w:proofErr w:type="gramEnd"/>
      <w:r w:rsidRPr="00AE5138">
        <w:rPr>
          <w:rFonts w:ascii="Times New Roman" w:hAnsi="Times New Roman" w:cs="Times New Roman"/>
          <w:sz w:val="24"/>
          <w:szCs w:val="24"/>
        </w:rPr>
        <w:t xml:space="preserve"> acknowledgment</w:t>
      </w:r>
    </w:p>
    <w:p w:rsidR="00433192" w:rsidRDefault="00433192" w:rsidP="00AE5138">
      <w:pPr>
        <w:pStyle w:val="NoSpacing"/>
        <w:jc w:val="both"/>
        <w:rPr>
          <w:rFonts w:ascii="Times New Roman" w:hAnsi="Times New Roman" w:cs="Times New Roman"/>
          <w:sz w:val="24"/>
          <w:szCs w:val="24"/>
        </w:rPr>
      </w:pPr>
    </w:p>
    <w:p w:rsidR="00C964B7" w:rsidRPr="00AE5138" w:rsidRDefault="00C964B7" w:rsidP="00AE5138">
      <w:pPr>
        <w:pStyle w:val="NoSpacing"/>
        <w:jc w:val="both"/>
        <w:rPr>
          <w:rFonts w:ascii="Times New Roman" w:hAnsi="Times New Roman" w:cs="Times New Roman"/>
          <w:sz w:val="24"/>
          <w:szCs w:val="24"/>
        </w:rPr>
      </w:pPr>
    </w:p>
    <w:p w:rsidR="00C539AE" w:rsidRDefault="00C539AE" w:rsidP="00C539AE">
      <w:pPr>
        <w:pStyle w:val="NoSpacing"/>
        <w:jc w:val="both"/>
        <w:rPr>
          <w:rFonts w:ascii="Times New Roman" w:hAnsi="Times New Roman" w:cs="Times New Roman"/>
          <w:sz w:val="24"/>
          <w:szCs w:val="24"/>
        </w:rPr>
      </w:pPr>
    </w:p>
    <w:p w:rsidR="00C539AE" w:rsidRPr="00AE5138" w:rsidRDefault="00C539AE" w:rsidP="00C539AE">
      <w:pPr>
        <w:pStyle w:val="NoSpacing"/>
        <w:jc w:val="both"/>
        <w:rPr>
          <w:rFonts w:ascii="Times New Roman" w:hAnsi="Times New Roman" w:cs="Times New Roman"/>
          <w:sz w:val="24"/>
          <w:szCs w:val="24"/>
        </w:rPr>
      </w:pPr>
      <w:r w:rsidRPr="00AE5138">
        <w:rPr>
          <w:rFonts w:ascii="Times New Roman" w:hAnsi="Times New Roman" w:cs="Times New Roman"/>
          <w:sz w:val="24"/>
          <w:szCs w:val="24"/>
        </w:rPr>
        <w:t>STATE OF NEW YORK</w:t>
      </w:r>
      <w:r w:rsidRPr="00AE5138">
        <w:rPr>
          <w:rFonts w:ascii="Times New Roman" w:hAnsi="Times New Roman" w:cs="Times New Roman"/>
          <w:sz w:val="24"/>
          <w:szCs w:val="24"/>
        </w:rPr>
        <w:tab/>
        <w:t xml:space="preserve">}                </w:t>
      </w:r>
    </w:p>
    <w:p w:rsidR="00C539AE" w:rsidRPr="00AE5138" w:rsidRDefault="00C539AE" w:rsidP="00C539AE">
      <w:pPr>
        <w:pStyle w:val="NoSpacing"/>
        <w:jc w:val="both"/>
        <w:rPr>
          <w:rFonts w:ascii="Times New Roman" w:hAnsi="Times New Roman" w:cs="Times New Roman"/>
          <w:sz w:val="24"/>
          <w:szCs w:val="24"/>
        </w:rPr>
      </w:pP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t>}</w:t>
      </w:r>
      <w:r w:rsidRPr="00AE5138">
        <w:rPr>
          <w:rFonts w:ascii="Times New Roman" w:hAnsi="Times New Roman" w:cs="Times New Roman"/>
          <w:sz w:val="24"/>
          <w:szCs w:val="24"/>
        </w:rPr>
        <w:tab/>
      </w:r>
      <w:proofErr w:type="spellStart"/>
      <w:r w:rsidRPr="00AE5138">
        <w:rPr>
          <w:rFonts w:ascii="Times New Roman" w:hAnsi="Times New Roman" w:cs="Times New Roman"/>
          <w:sz w:val="24"/>
          <w:szCs w:val="24"/>
        </w:rPr>
        <w:t>ss</w:t>
      </w:r>
      <w:proofErr w:type="spellEnd"/>
      <w:r w:rsidRPr="00AE5138">
        <w:rPr>
          <w:rFonts w:ascii="Times New Roman" w:hAnsi="Times New Roman" w:cs="Times New Roman"/>
          <w:sz w:val="24"/>
          <w:szCs w:val="24"/>
        </w:rPr>
        <w:t>:</w:t>
      </w:r>
    </w:p>
    <w:p w:rsidR="00C539AE" w:rsidRPr="00AE5138" w:rsidRDefault="00C539AE" w:rsidP="00C539AE">
      <w:pPr>
        <w:pStyle w:val="NoSpacing"/>
        <w:jc w:val="both"/>
        <w:rPr>
          <w:rFonts w:ascii="Times New Roman" w:hAnsi="Times New Roman" w:cs="Times New Roman"/>
          <w:sz w:val="24"/>
          <w:szCs w:val="24"/>
        </w:rPr>
      </w:pPr>
      <w:r w:rsidRPr="00AE5138">
        <w:rPr>
          <w:rFonts w:ascii="Times New Roman" w:hAnsi="Times New Roman" w:cs="Times New Roman"/>
          <w:sz w:val="24"/>
          <w:szCs w:val="24"/>
        </w:rPr>
        <w:t>COUNTY OF NEW YORK</w:t>
      </w:r>
      <w:r w:rsidRPr="00AE5138">
        <w:rPr>
          <w:rFonts w:ascii="Times New Roman" w:hAnsi="Times New Roman" w:cs="Times New Roman"/>
          <w:sz w:val="24"/>
          <w:szCs w:val="24"/>
        </w:rPr>
        <w:tab/>
        <w:t>}</w:t>
      </w:r>
    </w:p>
    <w:p w:rsidR="00C539AE" w:rsidRPr="00AE5138" w:rsidRDefault="00C539AE" w:rsidP="00C539AE">
      <w:pPr>
        <w:pStyle w:val="NoSpacing"/>
        <w:jc w:val="both"/>
        <w:rPr>
          <w:rFonts w:ascii="Times New Roman" w:hAnsi="Times New Roman" w:cs="Times New Roman"/>
          <w:sz w:val="24"/>
          <w:szCs w:val="24"/>
        </w:rPr>
      </w:pPr>
    </w:p>
    <w:p w:rsidR="00C539AE" w:rsidRPr="00AE5138" w:rsidRDefault="00C539AE" w:rsidP="00C539AE">
      <w:pPr>
        <w:pStyle w:val="NoSpacing"/>
        <w:jc w:val="both"/>
        <w:rPr>
          <w:rFonts w:ascii="Times New Roman" w:hAnsi="Times New Roman" w:cs="Times New Roman"/>
          <w:sz w:val="24"/>
          <w:szCs w:val="24"/>
        </w:rPr>
      </w:pPr>
      <w:r w:rsidRPr="00AE5138">
        <w:rPr>
          <w:rFonts w:ascii="Times New Roman" w:hAnsi="Times New Roman" w:cs="Times New Roman"/>
          <w:sz w:val="24"/>
          <w:szCs w:val="24"/>
        </w:rPr>
        <w:t xml:space="preserve">           </w:t>
      </w:r>
      <w:r>
        <w:rPr>
          <w:rFonts w:ascii="Times New Roman" w:hAnsi="Times New Roman" w:cs="Times New Roman"/>
          <w:sz w:val="24"/>
          <w:szCs w:val="24"/>
        </w:rPr>
        <w:t xml:space="preserve">    On the ___day of December </w:t>
      </w:r>
      <w:r w:rsidRPr="00AE5138">
        <w:rPr>
          <w:rFonts w:ascii="Times New Roman" w:hAnsi="Times New Roman" w:cs="Times New Roman"/>
          <w:sz w:val="24"/>
          <w:szCs w:val="24"/>
        </w:rPr>
        <w:t>in the year 20</w:t>
      </w:r>
      <w:r>
        <w:rPr>
          <w:rFonts w:ascii="Times New Roman" w:hAnsi="Times New Roman" w:cs="Times New Roman"/>
          <w:sz w:val="24"/>
          <w:szCs w:val="24"/>
        </w:rPr>
        <w:t xml:space="preserve">13 </w:t>
      </w:r>
      <w:r w:rsidRPr="00AE5138">
        <w:rPr>
          <w:rFonts w:ascii="Times New Roman" w:hAnsi="Times New Roman" w:cs="Times New Roman"/>
          <w:sz w:val="24"/>
          <w:szCs w:val="24"/>
        </w:rPr>
        <w:t>before me, the undersigned, personally appeared______________________, personally known to me or proved to me on the basis of satisfactory evidence to be the individual(s) whose name(s) is (are) subscribed to the within instrument and acknowledged to me that he/she/they executed the same in his/her/their capacity(</w:t>
      </w:r>
      <w:proofErr w:type="spellStart"/>
      <w:r w:rsidRPr="00AE5138">
        <w:rPr>
          <w:rFonts w:ascii="Times New Roman" w:hAnsi="Times New Roman" w:cs="Times New Roman"/>
          <w:sz w:val="24"/>
          <w:szCs w:val="24"/>
        </w:rPr>
        <w:t>ies</w:t>
      </w:r>
      <w:proofErr w:type="spellEnd"/>
      <w:r w:rsidRPr="00AE5138">
        <w:rPr>
          <w:rFonts w:ascii="Times New Roman" w:hAnsi="Times New Roman" w:cs="Times New Roman"/>
          <w:sz w:val="24"/>
          <w:szCs w:val="24"/>
        </w:rPr>
        <w:t>), and that by his/her/their signatures(s) on the instrument, the individual(s), or the person upon behalf of which the individuals(s) acted, executed the instrument.</w:t>
      </w:r>
    </w:p>
    <w:p w:rsidR="00C539AE" w:rsidRPr="00AE5138" w:rsidRDefault="00C539AE" w:rsidP="00C539AE">
      <w:pPr>
        <w:pStyle w:val="NoSpacing"/>
        <w:jc w:val="both"/>
        <w:rPr>
          <w:rFonts w:ascii="Times New Roman" w:hAnsi="Times New Roman" w:cs="Times New Roman"/>
          <w:sz w:val="24"/>
          <w:szCs w:val="24"/>
        </w:rPr>
      </w:pPr>
    </w:p>
    <w:p w:rsidR="00C539AE" w:rsidRPr="00AE5138" w:rsidRDefault="00C539AE" w:rsidP="00C539AE">
      <w:pPr>
        <w:pStyle w:val="NoSpacing"/>
        <w:jc w:val="both"/>
        <w:rPr>
          <w:rFonts w:ascii="Times New Roman" w:hAnsi="Times New Roman" w:cs="Times New Roman"/>
          <w:sz w:val="24"/>
          <w:szCs w:val="24"/>
        </w:rPr>
      </w:pPr>
    </w:p>
    <w:p w:rsidR="00C539AE" w:rsidRPr="00AE5138" w:rsidRDefault="00C539AE" w:rsidP="00C539AE">
      <w:pPr>
        <w:pStyle w:val="NoSpacing"/>
        <w:jc w:val="both"/>
        <w:rPr>
          <w:rFonts w:ascii="Times New Roman" w:hAnsi="Times New Roman" w:cs="Times New Roman"/>
          <w:sz w:val="24"/>
          <w:szCs w:val="24"/>
        </w:rPr>
      </w:pP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t>____________________________</w:t>
      </w:r>
    </w:p>
    <w:p w:rsidR="00C539AE" w:rsidRPr="00AE5138" w:rsidRDefault="00C539AE" w:rsidP="00C539AE">
      <w:pPr>
        <w:pStyle w:val="NoSpacing"/>
        <w:jc w:val="both"/>
        <w:rPr>
          <w:rFonts w:ascii="Times New Roman" w:hAnsi="Times New Roman" w:cs="Times New Roman"/>
          <w:sz w:val="24"/>
          <w:szCs w:val="24"/>
        </w:rPr>
      </w:pP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t>Signature and Office of individual</w:t>
      </w:r>
    </w:p>
    <w:p w:rsidR="00C539AE" w:rsidRPr="00AE5138" w:rsidRDefault="00C539AE" w:rsidP="00C539AE">
      <w:pPr>
        <w:pStyle w:val="NoSpacing"/>
        <w:jc w:val="both"/>
        <w:rPr>
          <w:rFonts w:ascii="Times New Roman" w:hAnsi="Times New Roman" w:cs="Times New Roman"/>
          <w:sz w:val="24"/>
          <w:szCs w:val="24"/>
        </w:rPr>
      </w:pP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proofErr w:type="gramStart"/>
      <w:r w:rsidRPr="00AE5138">
        <w:rPr>
          <w:rFonts w:ascii="Times New Roman" w:hAnsi="Times New Roman" w:cs="Times New Roman"/>
          <w:sz w:val="24"/>
          <w:szCs w:val="24"/>
        </w:rPr>
        <w:t>taking</w:t>
      </w:r>
      <w:proofErr w:type="gramEnd"/>
      <w:r w:rsidRPr="00AE5138">
        <w:rPr>
          <w:rFonts w:ascii="Times New Roman" w:hAnsi="Times New Roman" w:cs="Times New Roman"/>
          <w:sz w:val="24"/>
          <w:szCs w:val="24"/>
        </w:rPr>
        <w:t xml:space="preserve"> acknowledgment</w:t>
      </w:r>
    </w:p>
    <w:p w:rsidR="00433192" w:rsidRPr="00AE5138" w:rsidRDefault="00433192" w:rsidP="00AE5138">
      <w:pPr>
        <w:pStyle w:val="NoSpacing"/>
        <w:jc w:val="both"/>
        <w:rPr>
          <w:rFonts w:ascii="Times New Roman" w:hAnsi="Times New Roman" w:cs="Times New Roman"/>
          <w:sz w:val="24"/>
          <w:szCs w:val="24"/>
        </w:rPr>
      </w:pPr>
      <w:r w:rsidRPr="00AE5138">
        <w:rPr>
          <w:rFonts w:ascii="Times New Roman" w:hAnsi="Times New Roman" w:cs="Times New Roman"/>
          <w:sz w:val="24"/>
          <w:szCs w:val="24"/>
        </w:rPr>
        <w:tab/>
      </w:r>
      <w:r w:rsidRPr="00AE5138">
        <w:rPr>
          <w:rFonts w:ascii="Times New Roman" w:hAnsi="Times New Roman" w:cs="Times New Roman"/>
          <w:sz w:val="24"/>
          <w:szCs w:val="24"/>
        </w:rPr>
        <w:tab/>
      </w:r>
      <w:r w:rsidRPr="00AE5138">
        <w:rPr>
          <w:rFonts w:ascii="Times New Roman" w:hAnsi="Times New Roman" w:cs="Times New Roman"/>
          <w:sz w:val="24"/>
          <w:szCs w:val="24"/>
        </w:rPr>
        <w:tab/>
      </w:r>
    </w:p>
    <w:p w:rsidR="00C539AE" w:rsidRDefault="00C539AE">
      <w:pPr>
        <w:rPr>
          <w:rFonts w:ascii="Times New Roman" w:hAnsi="Times New Roman" w:cs="Times New Roman"/>
          <w:sz w:val="24"/>
          <w:szCs w:val="24"/>
        </w:rPr>
      </w:pPr>
      <w:r>
        <w:rPr>
          <w:rFonts w:ascii="Times New Roman" w:hAnsi="Times New Roman" w:cs="Times New Roman"/>
          <w:sz w:val="24"/>
          <w:szCs w:val="24"/>
        </w:rPr>
        <w:br w:type="page"/>
      </w:r>
    </w:p>
    <w:p w:rsidR="00C539AE" w:rsidRPr="00C539AE" w:rsidRDefault="00C539AE" w:rsidP="00C539AE">
      <w:pPr>
        <w:tabs>
          <w:tab w:val="center" w:pos="4680"/>
        </w:tabs>
        <w:suppressAutoHyphens/>
        <w:jc w:val="center"/>
        <w:rPr>
          <w:rFonts w:ascii="Times New Roman" w:hAnsi="Times New Roman" w:cs="Times New Roman"/>
          <w:b/>
          <w:sz w:val="24"/>
        </w:rPr>
      </w:pPr>
      <w:r w:rsidRPr="00C539AE">
        <w:rPr>
          <w:rFonts w:ascii="Times New Roman" w:hAnsi="Times New Roman" w:cs="Times New Roman"/>
          <w:b/>
          <w:sz w:val="24"/>
        </w:rPr>
        <w:lastRenderedPageBreak/>
        <w:t>SCHEDULE A</w:t>
      </w:r>
    </w:p>
    <w:p w:rsidR="00C539AE" w:rsidRPr="00C539AE" w:rsidRDefault="00C539AE" w:rsidP="00C539AE">
      <w:pPr>
        <w:tabs>
          <w:tab w:val="center" w:pos="4680"/>
        </w:tabs>
        <w:suppressAutoHyphens/>
        <w:jc w:val="center"/>
        <w:rPr>
          <w:rFonts w:ascii="Times New Roman" w:hAnsi="Times New Roman" w:cs="Times New Roman"/>
          <w:b/>
          <w:sz w:val="24"/>
          <w:u w:val="single"/>
        </w:rPr>
      </w:pPr>
      <w:r w:rsidRPr="00C539AE">
        <w:rPr>
          <w:rFonts w:ascii="Times New Roman" w:hAnsi="Times New Roman" w:cs="Times New Roman"/>
          <w:b/>
          <w:i/>
          <w:sz w:val="24"/>
          <w:u w:val="single"/>
        </w:rPr>
        <w:t>DESCRIPTION OF PROPERTY</w:t>
      </w:r>
    </w:p>
    <w:p w:rsidR="00BB257D" w:rsidRDefault="00BB257D" w:rsidP="00AE5138">
      <w:pPr>
        <w:jc w:val="both"/>
        <w:rPr>
          <w:rFonts w:ascii="Times New Roman" w:hAnsi="Times New Roman" w:cs="Times New Roman"/>
          <w:sz w:val="24"/>
          <w:szCs w:val="24"/>
        </w:rPr>
      </w:pPr>
    </w:p>
    <w:p w:rsidR="00C539AE" w:rsidRDefault="00C539AE" w:rsidP="00AE5138">
      <w:pPr>
        <w:jc w:val="both"/>
        <w:rPr>
          <w:rFonts w:ascii="Times New Roman" w:hAnsi="Times New Roman" w:cs="Times New Roman"/>
          <w:sz w:val="24"/>
          <w:szCs w:val="24"/>
        </w:rPr>
      </w:pPr>
    </w:p>
    <w:p w:rsidR="00C539AE" w:rsidRDefault="00C539AE" w:rsidP="00AE5138">
      <w:pPr>
        <w:jc w:val="both"/>
        <w:rPr>
          <w:rFonts w:ascii="Times New Roman" w:hAnsi="Times New Roman" w:cs="Times New Roman"/>
          <w:sz w:val="24"/>
          <w:szCs w:val="24"/>
        </w:rPr>
      </w:pPr>
    </w:p>
    <w:p w:rsidR="00C539AE" w:rsidRPr="00C539AE" w:rsidRDefault="00C539AE" w:rsidP="00C539AE">
      <w:pPr>
        <w:spacing w:line="240" w:lineRule="auto"/>
        <w:contextualSpacing/>
        <w:rPr>
          <w:rFonts w:ascii="Times New Roman" w:hAnsi="Times New Roman" w:cs="Times New Roman"/>
          <w:sz w:val="24"/>
          <w:szCs w:val="24"/>
        </w:rPr>
      </w:pPr>
      <w:r w:rsidRPr="00C539AE">
        <w:rPr>
          <w:rFonts w:ascii="Times New Roman" w:hAnsi="Times New Roman" w:cs="Times New Roman"/>
          <w:sz w:val="24"/>
          <w:szCs w:val="24"/>
        </w:rPr>
        <w:br w:type="page"/>
      </w:r>
    </w:p>
    <w:p w:rsidR="00C539AE" w:rsidRPr="00C539AE" w:rsidRDefault="00C539AE" w:rsidP="00C539AE">
      <w:pPr>
        <w:tabs>
          <w:tab w:val="center" w:pos="4680"/>
        </w:tabs>
        <w:suppressAutoHyphens/>
        <w:spacing w:line="240" w:lineRule="auto"/>
        <w:contextualSpacing/>
        <w:jc w:val="center"/>
        <w:rPr>
          <w:rFonts w:ascii="Times New Roman" w:hAnsi="Times New Roman" w:cs="Times New Roman"/>
          <w:b/>
          <w:spacing w:val="-3"/>
          <w:sz w:val="24"/>
          <w:szCs w:val="24"/>
        </w:rPr>
      </w:pPr>
      <w:r w:rsidRPr="00C539AE">
        <w:rPr>
          <w:rFonts w:ascii="Times New Roman" w:hAnsi="Times New Roman" w:cs="Times New Roman"/>
          <w:b/>
          <w:spacing w:val="-3"/>
          <w:sz w:val="24"/>
          <w:szCs w:val="24"/>
        </w:rPr>
        <w:lastRenderedPageBreak/>
        <w:t>Condominium Unit Deed</w:t>
      </w:r>
    </w:p>
    <w:p w:rsidR="00C539AE" w:rsidRPr="00C539AE" w:rsidRDefault="00C539AE" w:rsidP="00C539AE">
      <w:pPr>
        <w:tabs>
          <w:tab w:val="center" w:pos="4680"/>
        </w:tabs>
        <w:suppressAutoHyphens/>
        <w:spacing w:line="240" w:lineRule="auto"/>
        <w:contextualSpacing/>
        <w:jc w:val="both"/>
        <w:rPr>
          <w:rFonts w:ascii="Times New Roman" w:hAnsi="Times New Roman" w:cs="Times New Roman"/>
          <w:b/>
          <w:spacing w:val="-3"/>
          <w:sz w:val="24"/>
          <w:szCs w:val="24"/>
        </w:rPr>
      </w:pPr>
    </w:p>
    <w:p w:rsidR="00C539AE" w:rsidRPr="00C539AE" w:rsidRDefault="00C539AE" w:rsidP="00C539AE">
      <w:pPr>
        <w:tabs>
          <w:tab w:val="left" w:pos="0"/>
          <w:tab w:val="left" w:pos="5040"/>
        </w:tabs>
        <w:suppressAutoHyphens/>
        <w:spacing w:line="240" w:lineRule="auto"/>
        <w:contextualSpacing/>
        <w:jc w:val="both"/>
        <w:rPr>
          <w:rFonts w:ascii="Times New Roman" w:hAnsi="Times New Roman" w:cs="Times New Roman"/>
          <w:spacing w:val="-3"/>
          <w:sz w:val="24"/>
          <w:szCs w:val="24"/>
          <w:u w:val="double"/>
        </w:rPr>
      </w:pPr>
      <w:r w:rsidRPr="00C539AE">
        <w:rPr>
          <w:rFonts w:ascii="Times New Roman" w:hAnsi="Times New Roman" w:cs="Times New Roman"/>
          <w:spacing w:val="-3"/>
          <w:sz w:val="24"/>
          <w:szCs w:val="24"/>
          <w:u w:val="double"/>
        </w:rPr>
        <w:t xml:space="preserve">                                                                                                                                            </w:t>
      </w:r>
    </w:p>
    <w:p w:rsidR="00C539AE" w:rsidRPr="00C539AE" w:rsidRDefault="00C539AE" w:rsidP="00C539AE">
      <w:pPr>
        <w:tabs>
          <w:tab w:val="left" w:pos="0"/>
        </w:tabs>
        <w:suppressAutoHyphens/>
        <w:spacing w:line="240" w:lineRule="auto"/>
        <w:contextualSpacing/>
        <w:jc w:val="both"/>
        <w:rPr>
          <w:rFonts w:ascii="Times New Roman" w:hAnsi="Times New Roman" w:cs="Times New Roman"/>
          <w:spacing w:val="-3"/>
          <w:sz w:val="24"/>
          <w:szCs w:val="24"/>
        </w:rPr>
      </w:pPr>
    </w:p>
    <w:p w:rsidR="00C539AE" w:rsidRPr="00C539AE" w:rsidRDefault="00C539AE" w:rsidP="00C539AE">
      <w:pPr>
        <w:tabs>
          <w:tab w:val="left" w:pos="0"/>
        </w:tabs>
        <w:suppressAutoHyphens/>
        <w:spacing w:line="240" w:lineRule="auto"/>
        <w:contextualSpacing/>
        <w:jc w:val="both"/>
        <w:rPr>
          <w:rFonts w:ascii="Times New Roman" w:hAnsi="Times New Roman" w:cs="Times New Roman"/>
          <w:spacing w:val="-3"/>
          <w:sz w:val="24"/>
          <w:szCs w:val="24"/>
        </w:rPr>
      </w:pPr>
    </w:p>
    <w:p w:rsidR="00C539AE" w:rsidRPr="00C539AE" w:rsidRDefault="00C539AE" w:rsidP="00C539AE">
      <w:pPr>
        <w:tabs>
          <w:tab w:val="left" w:pos="0"/>
        </w:tabs>
        <w:suppressAutoHyphens/>
        <w:spacing w:line="240" w:lineRule="auto"/>
        <w:contextualSpacing/>
        <w:jc w:val="both"/>
        <w:rPr>
          <w:rFonts w:ascii="Times New Roman" w:hAnsi="Times New Roman" w:cs="Times New Roman"/>
          <w:spacing w:val="-3"/>
          <w:sz w:val="24"/>
          <w:szCs w:val="24"/>
        </w:rPr>
      </w:pPr>
    </w:p>
    <w:p w:rsidR="00C539AE" w:rsidRPr="00C539AE" w:rsidRDefault="00C539AE" w:rsidP="00C539AE">
      <w:pPr>
        <w:tabs>
          <w:tab w:val="left" w:pos="0"/>
        </w:tabs>
        <w:suppressAutoHyphens/>
        <w:spacing w:line="240" w:lineRule="auto"/>
        <w:contextualSpacing/>
        <w:jc w:val="both"/>
        <w:rPr>
          <w:rFonts w:ascii="Times New Roman" w:hAnsi="Times New Roman" w:cs="Times New Roman"/>
          <w:spacing w:val="-3"/>
          <w:sz w:val="24"/>
          <w:szCs w:val="24"/>
        </w:rPr>
      </w:pPr>
    </w:p>
    <w:p w:rsidR="00C539AE" w:rsidRPr="00C539AE" w:rsidRDefault="00C539AE" w:rsidP="00C539AE">
      <w:pPr>
        <w:tabs>
          <w:tab w:val="left" w:pos="0"/>
        </w:tabs>
        <w:suppressAutoHyphens/>
        <w:spacing w:line="240" w:lineRule="auto"/>
        <w:contextualSpacing/>
        <w:jc w:val="both"/>
        <w:rPr>
          <w:rFonts w:ascii="Times New Roman" w:hAnsi="Times New Roman" w:cs="Times New Roman"/>
          <w:spacing w:val="-3"/>
          <w:sz w:val="24"/>
          <w:szCs w:val="24"/>
        </w:rPr>
      </w:pPr>
    </w:p>
    <w:p w:rsidR="00C539AE" w:rsidRPr="00C539AE" w:rsidRDefault="00C539AE" w:rsidP="00C539AE">
      <w:pPr>
        <w:tabs>
          <w:tab w:val="left" w:pos="0"/>
        </w:tabs>
        <w:suppressAutoHyphens/>
        <w:spacing w:line="240" w:lineRule="auto"/>
        <w:contextualSpacing/>
        <w:jc w:val="both"/>
        <w:rPr>
          <w:rFonts w:ascii="Times New Roman" w:hAnsi="Times New Roman" w:cs="Times New Roman"/>
          <w:spacing w:val="-3"/>
          <w:sz w:val="24"/>
          <w:szCs w:val="24"/>
        </w:rPr>
      </w:pP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t>District</w:t>
      </w:r>
      <w:r w:rsidRPr="00C539AE">
        <w:rPr>
          <w:rFonts w:ascii="Times New Roman" w:hAnsi="Times New Roman" w:cs="Times New Roman"/>
          <w:spacing w:val="-3"/>
          <w:sz w:val="24"/>
          <w:szCs w:val="24"/>
        </w:rPr>
        <w:t xml:space="preserve">:  </w:t>
      </w: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p>
    <w:p w:rsidR="00C539AE" w:rsidRPr="00C539AE" w:rsidRDefault="00C539AE" w:rsidP="00C539AE">
      <w:pPr>
        <w:tabs>
          <w:tab w:val="left" w:pos="0"/>
        </w:tabs>
        <w:suppressAutoHyphens/>
        <w:spacing w:line="240" w:lineRule="auto"/>
        <w:contextualSpacing/>
        <w:jc w:val="both"/>
        <w:rPr>
          <w:rFonts w:ascii="Times New Roman" w:hAnsi="Times New Roman" w:cs="Times New Roman"/>
          <w:b/>
          <w:spacing w:val="-3"/>
          <w:sz w:val="24"/>
          <w:szCs w:val="24"/>
        </w:rPr>
      </w:pP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t>Section:</w:t>
      </w:r>
      <w:r w:rsidRPr="00C539AE">
        <w:rPr>
          <w:rFonts w:ascii="Times New Roman" w:hAnsi="Times New Roman" w:cs="Times New Roman"/>
          <w:i/>
          <w:spacing w:val="-3"/>
          <w:sz w:val="24"/>
          <w:szCs w:val="24"/>
        </w:rPr>
        <w:tab/>
      </w:r>
      <w:r>
        <w:rPr>
          <w:rFonts w:ascii="Times New Roman" w:hAnsi="Times New Roman" w:cs="Times New Roman"/>
          <w:b/>
          <w:spacing w:val="-3"/>
          <w:sz w:val="24"/>
          <w:szCs w:val="24"/>
        </w:rPr>
        <w:t>1</w:t>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bookmarkStart w:id="2" w:name="_GoBack"/>
      <w:bookmarkEnd w:id="2"/>
      <w:r w:rsidRPr="00C539AE">
        <w:rPr>
          <w:rFonts w:ascii="Times New Roman" w:hAnsi="Times New Roman" w:cs="Times New Roman"/>
          <w:i/>
          <w:spacing w:val="-3"/>
          <w:sz w:val="24"/>
          <w:szCs w:val="24"/>
        </w:rPr>
        <w:tab/>
        <w:t>Block</w:t>
      </w:r>
      <w:r w:rsidRPr="00C539AE">
        <w:rPr>
          <w:rFonts w:ascii="Times New Roman" w:hAnsi="Times New Roman" w:cs="Times New Roman"/>
          <w:spacing w:val="-3"/>
          <w:sz w:val="24"/>
          <w:szCs w:val="24"/>
        </w:rPr>
        <w:t>:</w:t>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Pr>
          <w:rFonts w:ascii="Times New Roman" w:hAnsi="Times New Roman" w:cs="Times New Roman"/>
          <w:b/>
          <w:spacing w:val="-3"/>
          <w:sz w:val="24"/>
          <w:szCs w:val="24"/>
        </w:rPr>
        <w:t>1070</w:t>
      </w:r>
    </w:p>
    <w:p w:rsidR="00C539AE" w:rsidRPr="00C539AE" w:rsidRDefault="00C539AE" w:rsidP="00C539AE">
      <w:pPr>
        <w:tabs>
          <w:tab w:val="left" w:pos="0"/>
          <w:tab w:val="left" w:pos="720"/>
          <w:tab w:val="left" w:pos="1440"/>
          <w:tab w:val="left" w:pos="2160"/>
          <w:tab w:val="left" w:pos="2880"/>
          <w:tab w:val="left" w:pos="3600"/>
          <w:tab w:val="left" w:pos="4320"/>
          <w:tab w:val="left" w:pos="5040"/>
          <w:tab w:val="left" w:pos="5455"/>
          <w:tab w:val="left" w:pos="5760"/>
        </w:tabs>
        <w:suppressAutoHyphens/>
        <w:spacing w:line="240" w:lineRule="auto"/>
        <w:ind w:left="6480" w:hanging="6480"/>
        <w:contextualSpacing/>
        <w:jc w:val="both"/>
        <w:rPr>
          <w:rFonts w:ascii="Times New Roman" w:hAnsi="Times New Roman" w:cs="Times New Roman"/>
          <w:spacing w:val="-3"/>
          <w:sz w:val="24"/>
          <w:szCs w:val="24"/>
        </w:rPr>
      </w:pP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t>Lot</w:t>
      </w:r>
      <w:r w:rsidRPr="00C539AE">
        <w:rPr>
          <w:rFonts w:ascii="Times New Roman" w:hAnsi="Times New Roman" w:cs="Times New Roman"/>
          <w:spacing w:val="-3"/>
          <w:sz w:val="24"/>
          <w:szCs w:val="24"/>
        </w:rPr>
        <w:t>:</w:t>
      </w: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r w:rsidRPr="00C539AE">
        <w:rPr>
          <w:rFonts w:ascii="Times New Roman" w:hAnsi="Times New Roman" w:cs="Times New Roman"/>
          <w:b/>
          <w:sz w:val="24"/>
          <w:szCs w:val="24"/>
        </w:rPr>
        <w:t>11</w:t>
      </w:r>
      <w:r>
        <w:rPr>
          <w:rFonts w:ascii="Times New Roman" w:hAnsi="Times New Roman" w:cs="Times New Roman"/>
          <w:b/>
          <w:sz w:val="24"/>
          <w:szCs w:val="24"/>
        </w:rPr>
        <w:t>08</w:t>
      </w:r>
    </w:p>
    <w:p w:rsidR="00C539AE" w:rsidRPr="00C539AE" w:rsidRDefault="00C539AE" w:rsidP="00C539AE">
      <w:pPr>
        <w:tabs>
          <w:tab w:val="left" w:pos="0"/>
        </w:tabs>
        <w:suppressAutoHyphens/>
        <w:spacing w:line="240" w:lineRule="auto"/>
        <w:contextualSpacing/>
        <w:jc w:val="both"/>
        <w:rPr>
          <w:rFonts w:ascii="Times New Roman" w:hAnsi="Times New Roman" w:cs="Times New Roman"/>
          <w:spacing w:val="-3"/>
          <w:sz w:val="24"/>
          <w:szCs w:val="24"/>
        </w:rPr>
      </w:pP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t>County</w:t>
      </w:r>
      <w:r w:rsidRPr="00C539AE">
        <w:rPr>
          <w:rFonts w:ascii="Times New Roman" w:hAnsi="Times New Roman" w:cs="Times New Roman"/>
          <w:spacing w:val="-3"/>
          <w:sz w:val="24"/>
          <w:szCs w:val="24"/>
        </w:rPr>
        <w:t>:</w:t>
      </w:r>
      <w:r w:rsidRPr="00C539AE">
        <w:rPr>
          <w:rFonts w:ascii="Times New Roman" w:hAnsi="Times New Roman" w:cs="Times New Roman"/>
          <w:b/>
          <w:spacing w:val="-3"/>
          <w:sz w:val="24"/>
          <w:szCs w:val="24"/>
        </w:rPr>
        <w:tab/>
        <w:t>Manhattan</w:t>
      </w:r>
    </w:p>
    <w:p w:rsidR="00C539AE" w:rsidRPr="00C539AE" w:rsidRDefault="00C539AE" w:rsidP="00C539AE">
      <w:pPr>
        <w:tabs>
          <w:tab w:val="left" w:pos="0"/>
        </w:tabs>
        <w:suppressAutoHyphens/>
        <w:spacing w:line="240" w:lineRule="auto"/>
        <w:contextualSpacing/>
        <w:jc w:val="both"/>
        <w:rPr>
          <w:rFonts w:ascii="Times New Roman" w:hAnsi="Times New Roman" w:cs="Times New Roman"/>
          <w:spacing w:val="-3"/>
          <w:sz w:val="24"/>
          <w:szCs w:val="24"/>
        </w:rPr>
      </w:pPr>
    </w:p>
    <w:p w:rsidR="00C539AE" w:rsidRPr="00C539AE" w:rsidRDefault="00C539AE" w:rsidP="00C539AE">
      <w:pPr>
        <w:tabs>
          <w:tab w:val="left" w:pos="0"/>
        </w:tabs>
        <w:suppressAutoHyphens/>
        <w:spacing w:line="240" w:lineRule="auto"/>
        <w:contextualSpacing/>
        <w:jc w:val="both"/>
        <w:rPr>
          <w:rFonts w:ascii="Times New Roman" w:hAnsi="Times New Roman" w:cs="Times New Roman"/>
          <w:spacing w:val="-3"/>
          <w:sz w:val="24"/>
          <w:szCs w:val="24"/>
        </w:rPr>
      </w:pP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r>
      <w:r w:rsidRPr="00C539AE">
        <w:rPr>
          <w:rFonts w:ascii="Times New Roman" w:hAnsi="Times New Roman" w:cs="Times New Roman"/>
          <w:i/>
          <w:spacing w:val="-3"/>
          <w:sz w:val="24"/>
          <w:szCs w:val="24"/>
        </w:rPr>
        <w:tab/>
        <w:t>Property Address:</w:t>
      </w:r>
    </w:p>
    <w:p w:rsidR="00C539AE" w:rsidRPr="00C539AE" w:rsidRDefault="00C539AE" w:rsidP="00C539AE">
      <w:pPr>
        <w:tabs>
          <w:tab w:val="left" w:pos="0"/>
        </w:tabs>
        <w:suppressAutoHyphens/>
        <w:spacing w:line="240" w:lineRule="auto"/>
        <w:contextualSpacing/>
        <w:jc w:val="both"/>
        <w:rPr>
          <w:rFonts w:ascii="Times New Roman" w:hAnsi="Times New Roman" w:cs="Times New Roman"/>
          <w:spacing w:val="-3"/>
          <w:sz w:val="24"/>
          <w:szCs w:val="24"/>
        </w:rPr>
      </w:pPr>
    </w:p>
    <w:p w:rsidR="00C539AE" w:rsidRPr="00C539AE" w:rsidRDefault="00C539AE" w:rsidP="00C539AE">
      <w:pPr>
        <w:tabs>
          <w:tab w:val="left" w:pos="0"/>
        </w:tabs>
        <w:suppressAutoHyphens/>
        <w:spacing w:line="240" w:lineRule="auto"/>
        <w:contextualSpacing/>
        <w:jc w:val="both"/>
        <w:rPr>
          <w:rFonts w:ascii="Times New Roman" w:hAnsi="Times New Roman" w:cs="Times New Roman"/>
          <w:b/>
          <w:spacing w:val="-3"/>
          <w:sz w:val="24"/>
          <w:szCs w:val="24"/>
        </w:rPr>
      </w:pPr>
      <w:r>
        <w:rPr>
          <w:rFonts w:ascii="Times New Roman" w:hAnsi="Times New Roman" w:cs="Times New Roman"/>
          <w:b/>
          <w:spacing w:val="-3"/>
          <w:sz w:val="24"/>
          <w:szCs w:val="24"/>
        </w:rPr>
        <w:tab/>
      </w:r>
      <w:r>
        <w:rPr>
          <w:rFonts w:ascii="Times New Roman" w:hAnsi="Times New Roman" w:cs="Times New Roman"/>
          <w:b/>
          <w:spacing w:val="-3"/>
          <w:sz w:val="24"/>
          <w:szCs w:val="24"/>
        </w:rPr>
        <w:tab/>
      </w:r>
      <w:r>
        <w:rPr>
          <w:rFonts w:ascii="Times New Roman" w:hAnsi="Times New Roman" w:cs="Times New Roman"/>
          <w:b/>
          <w:spacing w:val="-3"/>
          <w:sz w:val="24"/>
          <w:szCs w:val="24"/>
        </w:rPr>
        <w:tab/>
      </w:r>
      <w:r>
        <w:rPr>
          <w:rFonts w:ascii="Times New Roman" w:hAnsi="Times New Roman" w:cs="Times New Roman"/>
          <w:b/>
          <w:spacing w:val="-3"/>
          <w:sz w:val="24"/>
          <w:szCs w:val="24"/>
        </w:rPr>
        <w:tab/>
      </w:r>
      <w:r>
        <w:rPr>
          <w:rFonts w:ascii="Times New Roman" w:hAnsi="Times New Roman" w:cs="Times New Roman"/>
          <w:b/>
          <w:spacing w:val="-3"/>
          <w:sz w:val="24"/>
          <w:szCs w:val="24"/>
        </w:rPr>
        <w:tab/>
      </w:r>
      <w:r>
        <w:rPr>
          <w:rFonts w:ascii="Times New Roman" w:hAnsi="Times New Roman" w:cs="Times New Roman"/>
          <w:b/>
          <w:spacing w:val="-3"/>
          <w:sz w:val="24"/>
          <w:szCs w:val="24"/>
        </w:rPr>
        <w:tab/>
      </w:r>
      <w:r>
        <w:rPr>
          <w:rFonts w:ascii="Times New Roman" w:hAnsi="Times New Roman" w:cs="Times New Roman"/>
          <w:b/>
          <w:spacing w:val="-3"/>
          <w:sz w:val="24"/>
          <w:szCs w:val="24"/>
        </w:rPr>
        <w:tab/>
      </w:r>
      <w:r>
        <w:rPr>
          <w:rFonts w:ascii="Times New Roman" w:hAnsi="Times New Roman" w:cs="Times New Roman"/>
          <w:b/>
          <w:spacing w:val="-3"/>
          <w:sz w:val="24"/>
          <w:szCs w:val="24"/>
        </w:rPr>
        <w:tab/>
        <w:t>534 West 42</w:t>
      </w:r>
      <w:r w:rsidRPr="00C539AE">
        <w:rPr>
          <w:rFonts w:ascii="Times New Roman" w:hAnsi="Times New Roman" w:cs="Times New Roman"/>
          <w:b/>
          <w:spacing w:val="-3"/>
          <w:sz w:val="24"/>
          <w:szCs w:val="24"/>
          <w:vertAlign w:val="superscript"/>
        </w:rPr>
        <w:t>nd</w:t>
      </w:r>
      <w:r>
        <w:rPr>
          <w:rFonts w:ascii="Times New Roman" w:hAnsi="Times New Roman" w:cs="Times New Roman"/>
          <w:b/>
          <w:spacing w:val="-3"/>
          <w:sz w:val="24"/>
          <w:szCs w:val="24"/>
        </w:rPr>
        <w:t xml:space="preserve"> Street</w:t>
      </w:r>
    </w:p>
    <w:p w:rsidR="00C539AE" w:rsidRPr="00C539AE" w:rsidRDefault="00C539AE" w:rsidP="00C539AE">
      <w:pPr>
        <w:tabs>
          <w:tab w:val="left" w:pos="0"/>
        </w:tabs>
        <w:suppressAutoHyphens/>
        <w:spacing w:line="240" w:lineRule="auto"/>
        <w:contextualSpacing/>
        <w:jc w:val="both"/>
        <w:rPr>
          <w:rFonts w:ascii="Times New Roman" w:hAnsi="Times New Roman" w:cs="Times New Roman"/>
          <w:b/>
          <w:spacing w:val="-3"/>
          <w:sz w:val="24"/>
          <w:szCs w:val="24"/>
        </w:rPr>
      </w:pP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t xml:space="preserve">Unit </w:t>
      </w:r>
      <w:r>
        <w:rPr>
          <w:rFonts w:ascii="Times New Roman" w:hAnsi="Times New Roman" w:cs="Times New Roman"/>
          <w:b/>
          <w:sz w:val="24"/>
          <w:szCs w:val="24"/>
        </w:rPr>
        <w:t>8</w:t>
      </w:r>
    </w:p>
    <w:p w:rsidR="00C539AE" w:rsidRPr="00C539AE" w:rsidRDefault="00C539AE" w:rsidP="00C539AE">
      <w:pPr>
        <w:tabs>
          <w:tab w:val="left" w:pos="0"/>
        </w:tabs>
        <w:suppressAutoHyphens/>
        <w:spacing w:line="240" w:lineRule="auto"/>
        <w:contextualSpacing/>
        <w:jc w:val="both"/>
        <w:rPr>
          <w:rFonts w:ascii="Times New Roman" w:hAnsi="Times New Roman" w:cs="Times New Roman"/>
          <w:b/>
          <w:spacing w:val="-3"/>
          <w:sz w:val="24"/>
          <w:szCs w:val="24"/>
        </w:rPr>
      </w:pP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r w:rsidRPr="00C539AE">
        <w:rPr>
          <w:rFonts w:ascii="Times New Roman" w:hAnsi="Times New Roman" w:cs="Times New Roman"/>
          <w:b/>
          <w:spacing w:val="-3"/>
          <w:sz w:val="24"/>
          <w:szCs w:val="24"/>
        </w:rPr>
        <w:tab/>
      </w:r>
      <w:r>
        <w:rPr>
          <w:rFonts w:ascii="Times New Roman" w:hAnsi="Times New Roman" w:cs="Times New Roman"/>
          <w:b/>
          <w:spacing w:val="-3"/>
          <w:sz w:val="24"/>
          <w:szCs w:val="24"/>
        </w:rPr>
        <w:t>New York, New York 10036</w:t>
      </w:r>
    </w:p>
    <w:p w:rsidR="00C539AE" w:rsidRPr="00C539AE" w:rsidRDefault="00C539AE" w:rsidP="00C539AE">
      <w:pPr>
        <w:tabs>
          <w:tab w:val="left" w:pos="0"/>
        </w:tabs>
        <w:suppressAutoHyphens/>
        <w:spacing w:line="240" w:lineRule="auto"/>
        <w:contextualSpacing/>
        <w:jc w:val="both"/>
        <w:rPr>
          <w:rFonts w:ascii="Times New Roman" w:hAnsi="Times New Roman" w:cs="Times New Roman"/>
          <w:b/>
          <w:spacing w:val="-3"/>
          <w:sz w:val="24"/>
          <w:szCs w:val="24"/>
        </w:rPr>
      </w:pPr>
    </w:p>
    <w:p w:rsidR="00C539AE" w:rsidRPr="00C539AE" w:rsidRDefault="00C539AE" w:rsidP="00C539AE">
      <w:pPr>
        <w:tabs>
          <w:tab w:val="left" w:pos="0"/>
        </w:tabs>
        <w:suppressAutoHyphens/>
        <w:spacing w:line="240" w:lineRule="auto"/>
        <w:contextualSpacing/>
        <w:jc w:val="both"/>
        <w:rPr>
          <w:rFonts w:ascii="Times New Roman" w:hAnsi="Times New Roman" w:cs="Times New Roman"/>
          <w:spacing w:val="-3"/>
          <w:sz w:val="24"/>
          <w:szCs w:val="24"/>
        </w:rPr>
      </w:pPr>
    </w:p>
    <w:p w:rsidR="00C539AE" w:rsidRPr="00C539AE" w:rsidRDefault="00C539AE" w:rsidP="00C539AE">
      <w:pPr>
        <w:tabs>
          <w:tab w:val="left" w:pos="4680"/>
        </w:tabs>
        <w:suppressAutoHyphens/>
        <w:spacing w:line="240" w:lineRule="auto"/>
        <w:contextualSpacing/>
        <w:jc w:val="both"/>
        <w:rPr>
          <w:rFonts w:ascii="Times New Roman" w:hAnsi="Times New Roman" w:cs="Times New Roman"/>
          <w:spacing w:val="-3"/>
          <w:sz w:val="24"/>
          <w:szCs w:val="24"/>
        </w:rPr>
      </w:pPr>
      <w:r>
        <w:rPr>
          <w:rFonts w:ascii="Times New Roman" w:hAnsi="Times New Roman" w:cs="Times New Roman"/>
          <w:noProof/>
          <w:spacing w:val="-3"/>
          <w:sz w:val="24"/>
          <w:szCs w:val="24"/>
        </w:rPr>
        <mc:AlternateContent>
          <mc:Choice Requires="wps">
            <w:drawing>
              <wp:anchor distT="0" distB="0" distL="114300" distR="114300" simplePos="0" relativeHeight="251659264" behindDoc="0" locked="0" layoutInCell="0" allowOverlap="1">
                <wp:simplePos x="0" y="0"/>
                <wp:positionH relativeFrom="column">
                  <wp:posOffset>3474720</wp:posOffset>
                </wp:positionH>
                <wp:positionV relativeFrom="paragraph">
                  <wp:posOffset>173990</wp:posOffset>
                </wp:positionV>
                <wp:extent cx="2834640" cy="1280160"/>
                <wp:effectExtent l="0" t="0" r="2286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1280160"/>
                        </a:xfrm>
                        <a:prstGeom prst="rect">
                          <a:avLst/>
                        </a:prstGeom>
                        <a:solidFill>
                          <a:srgbClr val="FFFFFF"/>
                        </a:solidFill>
                        <a:ln w="9525">
                          <a:solidFill>
                            <a:srgbClr val="000000"/>
                          </a:solidFill>
                          <a:miter lim="800000"/>
                          <a:headEnd/>
                          <a:tailEnd/>
                        </a:ln>
                      </wps:spPr>
                      <wps:txbx>
                        <w:txbxContent>
                          <w:p w:rsidR="00C539AE" w:rsidRPr="00C539AE" w:rsidRDefault="00C539AE" w:rsidP="00C539AE">
                            <w:pPr>
                              <w:spacing w:line="240" w:lineRule="auto"/>
                              <w:contextualSpacing/>
                              <w:rPr>
                                <w:rFonts w:ascii="Times New Roman" w:hAnsi="Times New Roman" w:cs="Times New Roman"/>
                                <w:sz w:val="24"/>
                                <w:szCs w:val="24"/>
                              </w:rPr>
                            </w:pPr>
                            <w:r w:rsidRPr="00C539AE">
                              <w:rPr>
                                <w:rFonts w:ascii="Times New Roman" w:hAnsi="Times New Roman" w:cs="Times New Roman"/>
                                <w:b/>
                                <w:sz w:val="24"/>
                                <w:szCs w:val="24"/>
                                <w:u w:val="single"/>
                              </w:rPr>
                              <w:t>RECORD AND RETURN TO:</w:t>
                            </w:r>
                          </w:p>
                          <w:p w:rsidR="00C539AE" w:rsidRDefault="00C539AE" w:rsidP="00C539AE">
                            <w:pPr>
                              <w:spacing w:line="240" w:lineRule="auto"/>
                              <w:contextualSpacing/>
                              <w:rPr>
                                <w:rFonts w:ascii="Times New Roman" w:hAnsi="Times New Roman" w:cs="Times New Roman"/>
                                <w:sz w:val="24"/>
                                <w:szCs w:val="24"/>
                              </w:rPr>
                            </w:pPr>
                          </w:p>
                          <w:p w:rsidR="00C539AE" w:rsidRDefault="00C539AE" w:rsidP="00C539AE">
                            <w:pPr>
                              <w:spacing w:line="240" w:lineRule="auto"/>
                              <w:contextualSpacing/>
                              <w:rPr>
                                <w:rFonts w:ascii="Times New Roman" w:hAnsi="Times New Roman" w:cs="Times New Roman"/>
                                <w:sz w:val="24"/>
                                <w:szCs w:val="24"/>
                              </w:rPr>
                            </w:pPr>
                            <w:r>
                              <w:rPr>
                                <w:rFonts w:ascii="Times New Roman" w:hAnsi="Times New Roman" w:cs="Times New Roman"/>
                                <w:sz w:val="24"/>
                                <w:szCs w:val="24"/>
                              </w:rPr>
                              <w:t>Darryl M. Vernon, Esq.</w:t>
                            </w:r>
                          </w:p>
                          <w:p w:rsidR="00C539AE" w:rsidRPr="00C539AE" w:rsidRDefault="00C539AE" w:rsidP="00C539AE">
                            <w:pPr>
                              <w:spacing w:line="240" w:lineRule="auto"/>
                              <w:contextualSpacing/>
                              <w:rPr>
                                <w:rFonts w:ascii="Times New Roman" w:hAnsi="Times New Roman" w:cs="Times New Roman"/>
                                <w:sz w:val="24"/>
                                <w:szCs w:val="24"/>
                              </w:rPr>
                            </w:pPr>
                            <w:r w:rsidRPr="00C539AE">
                              <w:rPr>
                                <w:rFonts w:ascii="Times New Roman" w:hAnsi="Times New Roman" w:cs="Times New Roman"/>
                                <w:sz w:val="24"/>
                                <w:szCs w:val="24"/>
                              </w:rPr>
                              <w:t>Vernon &amp; Ginsburg, LLP</w:t>
                            </w:r>
                          </w:p>
                          <w:p w:rsidR="00C539AE" w:rsidRDefault="00C539AE" w:rsidP="00C539AE">
                            <w:pPr>
                              <w:spacing w:line="240" w:lineRule="auto"/>
                              <w:contextualSpacing/>
                              <w:rPr>
                                <w:rFonts w:ascii="Times New Roman" w:hAnsi="Times New Roman" w:cs="Times New Roman"/>
                                <w:sz w:val="24"/>
                                <w:szCs w:val="24"/>
                              </w:rPr>
                            </w:pPr>
                            <w:r>
                              <w:rPr>
                                <w:rFonts w:ascii="Times New Roman" w:hAnsi="Times New Roman" w:cs="Times New Roman"/>
                                <w:sz w:val="24"/>
                                <w:szCs w:val="24"/>
                              </w:rPr>
                              <w:t>261 Madison Avenue</w:t>
                            </w:r>
                          </w:p>
                          <w:p w:rsidR="00C539AE" w:rsidRPr="00C539AE" w:rsidRDefault="00C539AE" w:rsidP="00C539AE">
                            <w:pPr>
                              <w:spacing w:line="240" w:lineRule="auto"/>
                              <w:contextualSpacing/>
                              <w:rPr>
                                <w:rFonts w:ascii="Times New Roman" w:hAnsi="Times New Roman" w:cs="Times New Roman"/>
                                <w:sz w:val="24"/>
                                <w:szCs w:val="24"/>
                              </w:rPr>
                            </w:pPr>
                            <w:r>
                              <w:rPr>
                                <w:rFonts w:ascii="Times New Roman" w:hAnsi="Times New Roman" w:cs="Times New Roman"/>
                                <w:sz w:val="24"/>
                                <w:szCs w:val="24"/>
                              </w:rPr>
                              <w:t>New York, New York 10016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3.6pt;margin-top:13.7pt;width:223.2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1IKgIAAFEEAAAOAAAAZHJzL2Uyb0RvYy54bWysVNtu2zAMfR+wfxD0vvjSJEuNOEWXLsOA&#10;7gK0+wBZlm1hsqhJSuzs60vJaRZ028swPwiiSB2R55Be34y9IgdhnQRd0myWUiI0h1rqtqTfHndv&#10;VpQ4z3TNFGhR0qNw9Gbz+tV6MIXIoQNVC0sQRLtiMCXtvDdFkjjeiZ65GRih0dmA7ZlH07ZJbdmA&#10;6L1K8jRdJgPY2ljgwjk8vZucdBPxm0Zw/6VpnPBElRRz83G1ca3CmmzWrGgtM53kpzTYP2TRM6nx&#10;0TPUHfOM7K38DaqX3IKDxs849Ak0jeQi1oDVZOmLah46ZkSsBclx5kyT+3+w/PPhqyWyLukVJZr1&#10;KNGjGD15ByPJAzuDcQUGPRgM8yMeo8qxUmfugX93RMO2Y7oVt9bC0AlWY3ZZuJlcXJ1wXACphk9Q&#10;4zNs7yECjY3tA3VIBkF0VOl4ViakwvEwX13Nl3N0cfRl+SrNllG7hBXP1411/oOAnoRNSS1KH+HZ&#10;4d75kA4rnkPCaw6UrHdSqWjYttoqSw4M22QXv1jBizClyVDS60W+mBj4K0Qavz9B9NJjvyvZl3R1&#10;DmJF4O29rmM3eibVtMeUlT4RGbibWPRjNZ6EqaA+IqUWpr7GOcRNB/YnJQP2dEndjz2zghL1UaMs&#10;19k8cOijMV+8zdGwl57q0sM0R6iSekqm7dZPg7M3VrYdvjQ1goZblLKRkeSg+ZTVKW/s28j9acbC&#10;YFzaMerXn2DzBAAA//8DAFBLAwQUAAYACAAAACEA6MHsDOEAAAAKAQAADwAAAGRycy9kb3ducmV2&#10;LnhtbEyPy07DMBBF90j8gzVIbBB1SEPShDgVQgLBDtoKtm48TSL8CLabhr9nWMFyZo7unFuvZ6PZ&#10;hD4Mzgq4WSTA0LZODbYTsNs+Xq+AhSitktpZFPCNAdbN+VktK+VO9g2nTewYhdhQSQF9jGPFeWh7&#10;NDIs3IiWbgfnjYw0+o4rL08UbjRPkyTnRg6WPvRyxIce28/N0QhYZc/TR3hZvr63+UGX8aqYnr68&#10;EJcX8/0dsIhz/IPhV5/UoSGnvTtaFZgWcJsVKaEC0iIDRkBZLnNge1qkZQK8qfn/Cs0PAAAA//8D&#10;AFBLAQItABQABgAIAAAAIQC2gziS/gAAAOEBAAATAAAAAAAAAAAAAAAAAAAAAABbQ29udGVudF9U&#10;eXBlc10ueG1sUEsBAi0AFAAGAAgAAAAhADj9If/WAAAAlAEAAAsAAAAAAAAAAAAAAAAALwEAAF9y&#10;ZWxzLy5yZWxzUEsBAi0AFAAGAAgAAAAhAMpw3UgqAgAAUQQAAA4AAAAAAAAAAAAAAAAALgIAAGRy&#10;cy9lMm9Eb2MueG1sUEsBAi0AFAAGAAgAAAAhAOjB7AzhAAAACgEAAA8AAAAAAAAAAAAAAAAAhAQA&#10;AGRycy9kb3ducmV2LnhtbFBLBQYAAAAABAAEAPMAAACSBQAAAAA=&#10;" o:allowincell="f">
                <v:textbox>
                  <w:txbxContent>
                    <w:p w:rsidR="00C539AE" w:rsidRPr="00C539AE" w:rsidRDefault="00C539AE" w:rsidP="00C539AE">
                      <w:pPr>
                        <w:spacing w:line="240" w:lineRule="auto"/>
                        <w:contextualSpacing/>
                        <w:rPr>
                          <w:rFonts w:ascii="Times New Roman" w:hAnsi="Times New Roman" w:cs="Times New Roman"/>
                          <w:sz w:val="24"/>
                          <w:szCs w:val="24"/>
                        </w:rPr>
                      </w:pPr>
                      <w:r w:rsidRPr="00C539AE">
                        <w:rPr>
                          <w:rFonts w:ascii="Times New Roman" w:hAnsi="Times New Roman" w:cs="Times New Roman"/>
                          <w:b/>
                          <w:sz w:val="24"/>
                          <w:szCs w:val="24"/>
                          <w:u w:val="single"/>
                        </w:rPr>
                        <w:t>RECORD AND RETURN TO:</w:t>
                      </w:r>
                    </w:p>
                    <w:p w:rsidR="00C539AE" w:rsidRDefault="00C539AE" w:rsidP="00C539AE">
                      <w:pPr>
                        <w:spacing w:line="240" w:lineRule="auto"/>
                        <w:contextualSpacing/>
                        <w:rPr>
                          <w:rFonts w:ascii="Times New Roman" w:hAnsi="Times New Roman" w:cs="Times New Roman"/>
                          <w:sz w:val="24"/>
                          <w:szCs w:val="24"/>
                        </w:rPr>
                      </w:pPr>
                    </w:p>
                    <w:p w:rsidR="00C539AE" w:rsidRDefault="00C539AE" w:rsidP="00C539AE">
                      <w:pPr>
                        <w:spacing w:line="240" w:lineRule="auto"/>
                        <w:contextualSpacing/>
                        <w:rPr>
                          <w:rFonts w:ascii="Times New Roman" w:hAnsi="Times New Roman" w:cs="Times New Roman"/>
                          <w:sz w:val="24"/>
                          <w:szCs w:val="24"/>
                        </w:rPr>
                      </w:pPr>
                      <w:r>
                        <w:rPr>
                          <w:rFonts w:ascii="Times New Roman" w:hAnsi="Times New Roman" w:cs="Times New Roman"/>
                          <w:sz w:val="24"/>
                          <w:szCs w:val="24"/>
                        </w:rPr>
                        <w:t>Darryl M. Vernon, Esq.</w:t>
                      </w:r>
                    </w:p>
                    <w:p w:rsidR="00C539AE" w:rsidRPr="00C539AE" w:rsidRDefault="00C539AE" w:rsidP="00C539AE">
                      <w:pPr>
                        <w:spacing w:line="240" w:lineRule="auto"/>
                        <w:contextualSpacing/>
                        <w:rPr>
                          <w:rFonts w:ascii="Times New Roman" w:hAnsi="Times New Roman" w:cs="Times New Roman"/>
                          <w:sz w:val="24"/>
                          <w:szCs w:val="24"/>
                        </w:rPr>
                      </w:pPr>
                      <w:r w:rsidRPr="00C539AE">
                        <w:rPr>
                          <w:rFonts w:ascii="Times New Roman" w:hAnsi="Times New Roman" w:cs="Times New Roman"/>
                          <w:sz w:val="24"/>
                          <w:szCs w:val="24"/>
                        </w:rPr>
                        <w:t>Vernon &amp; Ginsburg, LLP</w:t>
                      </w:r>
                    </w:p>
                    <w:p w:rsidR="00C539AE" w:rsidRDefault="00C539AE" w:rsidP="00C539AE">
                      <w:pPr>
                        <w:spacing w:line="240" w:lineRule="auto"/>
                        <w:contextualSpacing/>
                        <w:rPr>
                          <w:rFonts w:ascii="Times New Roman" w:hAnsi="Times New Roman" w:cs="Times New Roman"/>
                          <w:sz w:val="24"/>
                          <w:szCs w:val="24"/>
                        </w:rPr>
                      </w:pPr>
                      <w:r>
                        <w:rPr>
                          <w:rFonts w:ascii="Times New Roman" w:hAnsi="Times New Roman" w:cs="Times New Roman"/>
                          <w:sz w:val="24"/>
                          <w:szCs w:val="24"/>
                        </w:rPr>
                        <w:t>261 Madison Avenue</w:t>
                      </w:r>
                    </w:p>
                    <w:p w:rsidR="00C539AE" w:rsidRPr="00C539AE" w:rsidRDefault="00C539AE" w:rsidP="00C539AE">
                      <w:pPr>
                        <w:spacing w:line="240" w:lineRule="auto"/>
                        <w:contextualSpacing/>
                        <w:rPr>
                          <w:rFonts w:ascii="Times New Roman" w:hAnsi="Times New Roman" w:cs="Times New Roman"/>
                          <w:sz w:val="24"/>
                          <w:szCs w:val="24"/>
                        </w:rPr>
                      </w:pPr>
                      <w:r>
                        <w:rPr>
                          <w:rFonts w:ascii="Times New Roman" w:hAnsi="Times New Roman" w:cs="Times New Roman"/>
                          <w:sz w:val="24"/>
                          <w:szCs w:val="24"/>
                        </w:rPr>
                        <w:t>New York, New York 10016</w:t>
                      </w:r>
                    </w:p>
                  </w:txbxContent>
                </v:textbox>
              </v:shape>
            </w:pict>
          </mc:Fallback>
        </mc:AlternateContent>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r w:rsidRPr="00C539AE">
        <w:rPr>
          <w:rFonts w:ascii="Times New Roman" w:hAnsi="Times New Roman" w:cs="Times New Roman"/>
          <w:spacing w:val="-3"/>
          <w:sz w:val="24"/>
          <w:szCs w:val="24"/>
        </w:rPr>
        <w:tab/>
      </w:r>
    </w:p>
    <w:p w:rsidR="00C539AE" w:rsidRPr="00AE5138" w:rsidRDefault="00C539AE" w:rsidP="00C539AE">
      <w:pPr>
        <w:jc w:val="both"/>
        <w:rPr>
          <w:rFonts w:ascii="Times New Roman" w:hAnsi="Times New Roman" w:cs="Times New Roman"/>
          <w:sz w:val="24"/>
          <w:szCs w:val="24"/>
        </w:rPr>
      </w:pPr>
    </w:p>
    <w:sectPr w:rsidR="00C539AE" w:rsidRPr="00AE5138" w:rsidSect="002C1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0F9"/>
    <w:rsid w:val="000932FE"/>
    <w:rsid w:val="00144616"/>
    <w:rsid w:val="002C1BD9"/>
    <w:rsid w:val="00433192"/>
    <w:rsid w:val="00525EFF"/>
    <w:rsid w:val="005F2EB7"/>
    <w:rsid w:val="006A6DAD"/>
    <w:rsid w:val="00866C3F"/>
    <w:rsid w:val="00AE5138"/>
    <w:rsid w:val="00BB257D"/>
    <w:rsid w:val="00BB30F9"/>
    <w:rsid w:val="00C539AE"/>
    <w:rsid w:val="00C82A1F"/>
    <w:rsid w:val="00C964B7"/>
    <w:rsid w:val="00D6558A"/>
    <w:rsid w:val="00DF7DB4"/>
    <w:rsid w:val="00E72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E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E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88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c:creator>
  <cp:lastModifiedBy> </cp:lastModifiedBy>
  <cp:revision>6</cp:revision>
  <cp:lastPrinted>2013-12-03T17:55:00Z</cp:lastPrinted>
  <dcterms:created xsi:type="dcterms:W3CDTF">2013-11-25T22:19:00Z</dcterms:created>
  <dcterms:modified xsi:type="dcterms:W3CDTF">2013-12-03T17:55:00Z</dcterms:modified>
</cp:coreProperties>
</file>