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B8" w:rsidRDefault="00C51EC4" w:rsidP="00C51EC4">
      <w:pPr>
        <w:jc w:val="center"/>
        <w:rPr>
          <w:rFonts w:ascii="Times New Roman" w:hAnsi="Times New Roman" w:cs="Times New Roman"/>
          <w:b/>
          <w:sz w:val="24"/>
          <w:szCs w:val="24"/>
        </w:rPr>
      </w:pPr>
      <w:r>
        <w:rPr>
          <w:rFonts w:ascii="Times New Roman" w:hAnsi="Times New Roman" w:cs="Times New Roman"/>
          <w:b/>
          <w:sz w:val="24"/>
          <w:szCs w:val="24"/>
        </w:rPr>
        <w:t>RIDER ATTACHED TO AND MADE PART OF CONTRACT OF SALE</w:t>
      </w:r>
    </w:p>
    <w:p w:rsidR="00C51EC4" w:rsidRDefault="00C51EC4" w:rsidP="00C51EC4">
      <w:pPr>
        <w:jc w:val="center"/>
        <w:rPr>
          <w:rFonts w:ascii="Times New Roman" w:hAnsi="Times New Roman" w:cs="Times New Roman"/>
          <w:b/>
          <w:sz w:val="24"/>
          <w:szCs w:val="24"/>
        </w:rPr>
      </w:pPr>
    </w:p>
    <w:p w:rsidR="00C51EC4" w:rsidRDefault="00C51EC4" w:rsidP="00C51EC4">
      <w:pPr>
        <w:rPr>
          <w:rFonts w:ascii="Times New Roman" w:hAnsi="Times New Roman" w:cs="Times New Roman"/>
          <w:sz w:val="24"/>
          <w:szCs w:val="24"/>
        </w:rPr>
      </w:pPr>
      <w:r>
        <w:rPr>
          <w:rFonts w:ascii="Times New Roman" w:hAnsi="Times New Roman" w:cs="Times New Roman"/>
          <w:sz w:val="24"/>
          <w:szCs w:val="24"/>
        </w:rPr>
        <w:t>PREMISES:</w:t>
      </w:r>
      <w:r>
        <w:rPr>
          <w:rFonts w:ascii="Times New Roman" w:hAnsi="Times New Roman" w:cs="Times New Roman"/>
          <w:sz w:val="24"/>
          <w:szCs w:val="24"/>
        </w:rPr>
        <w:tab/>
        <w:t>336 East 56</w:t>
      </w:r>
      <w:r w:rsidRPr="00C51EC4">
        <w:rPr>
          <w:rFonts w:ascii="Times New Roman" w:hAnsi="Times New Roman" w:cs="Times New Roman"/>
          <w:sz w:val="24"/>
          <w:szCs w:val="24"/>
          <w:vertAlign w:val="superscript"/>
        </w:rPr>
        <w:t>th</w:t>
      </w:r>
      <w:r>
        <w:rPr>
          <w:rFonts w:ascii="Times New Roman" w:hAnsi="Times New Roman" w:cs="Times New Roman"/>
          <w:sz w:val="24"/>
          <w:szCs w:val="24"/>
        </w:rPr>
        <w:t xml:space="preserve"> Street, New York, NY</w:t>
      </w:r>
    </w:p>
    <w:p w:rsidR="00C51EC4" w:rsidRDefault="00C51EC4" w:rsidP="00C51EC4">
      <w:pPr>
        <w:rPr>
          <w:rFonts w:ascii="Times New Roman" w:hAnsi="Times New Roman" w:cs="Times New Roman"/>
          <w:sz w:val="24"/>
          <w:szCs w:val="24"/>
        </w:rPr>
      </w:pPr>
      <w:r>
        <w:rPr>
          <w:rFonts w:ascii="Times New Roman" w:hAnsi="Times New Roman" w:cs="Times New Roman"/>
          <w:sz w:val="24"/>
          <w:szCs w:val="24"/>
        </w:rPr>
        <w:t>BETWEEN: 336 East 56</w:t>
      </w:r>
      <w:r w:rsidRPr="00C51EC4">
        <w:rPr>
          <w:rFonts w:ascii="Times New Roman" w:hAnsi="Times New Roman" w:cs="Times New Roman"/>
          <w:sz w:val="24"/>
          <w:szCs w:val="24"/>
          <w:vertAlign w:val="superscript"/>
        </w:rPr>
        <w:t>th</w:t>
      </w:r>
      <w:r>
        <w:rPr>
          <w:rFonts w:ascii="Times New Roman" w:hAnsi="Times New Roman" w:cs="Times New Roman"/>
          <w:sz w:val="24"/>
          <w:szCs w:val="24"/>
        </w:rPr>
        <w:t xml:space="preserve"> Street Realty, LLC, AS SELLER</w:t>
      </w:r>
    </w:p>
    <w:p w:rsidR="00C51EC4" w:rsidRDefault="00C51EC4" w:rsidP="00C51EC4">
      <w:pPr>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t>Charles Henry Properties, LLC, AS PURCHASER</w:t>
      </w:r>
    </w:p>
    <w:p w:rsidR="00C51EC4" w:rsidRDefault="00C51EC4" w:rsidP="00C51EC4">
      <w:pPr>
        <w:pStyle w:val="NoSpacing"/>
        <w:rPr>
          <w:rFonts w:ascii="Times New Roman" w:hAnsi="Times New Roman" w:cs="Times New Roman"/>
          <w:sz w:val="24"/>
          <w:szCs w:val="24"/>
        </w:rPr>
      </w:pPr>
      <w:r w:rsidRPr="00C51EC4">
        <w:rPr>
          <w:rFonts w:ascii="Times New Roman" w:hAnsi="Times New Roman" w:cs="Times New Roman"/>
          <w:sz w:val="24"/>
          <w:szCs w:val="24"/>
        </w:rPr>
        <w:t>DATED: August 20, 2013</w:t>
      </w:r>
    </w:p>
    <w:p w:rsidR="00C51EC4" w:rsidRDefault="00C51EC4" w:rsidP="00C51EC4">
      <w:pPr>
        <w:pStyle w:val="NoSpacing"/>
        <w:rPr>
          <w:rFonts w:ascii="Times New Roman" w:hAnsi="Times New Roman" w:cs="Times New Roman"/>
          <w:sz w:val="24"/>
          <w:szCs w:val="24"/>
        </w:rPr>
      </w:pPr>
    </w:p>
    <w:p w:rsidR="00C51EC4" w:rsidRDefault="00C51EC4" w:rsidP="00C51EC4">
      <w:pPr>
        <w:pStyle w:val="NoSpacing"/>
        <w:rPr>
          <w:rFonts w:ascii="Times New Roman" w:hAnsi="Times New Roman" w:cs="Times New Roman"/>
          <w:sz w:val="24"/>
          <w:szCs w:val="24"/>
        </w:rPr>
      </w:pPr>
    </w:p>
    <w:p w:rsidR="00532299" w:rsidRPr="00532299" w:rsidRDefault="00C51EC4" w:rsidP="005322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The printed part of this contract is hereby modified and supplemented.  Wherever</w:t>
      </w:r>
    </w:p>
    <w:p w:rsidR="00532299" w:rsidRDefault="00532299" w:rsidP="00532299">
      <w:pPr>
        <w:pStyle w:val="NoSpacing"/>
        <w:rPr>
          <w:rFonts w:ascii="Times New Roman" w:hAnsi="Times New Roman" w:cs="Times New Roman"/>
          <w:sz w:val="24"/>
          <w:szCs w:val="24"/>
        </w:rPr>
      </w:pPr>
      <w:r>
        <w:rPr>
          <w:rFonts w:ascii="Times New Roman" w:hAnsi="Times New Roman" w:cs="Times New Roman"/>
          <w:sz w:val="24"/>
          <w:szCs w:val="24"/>
        </w:rPr>
        <w:t xml:space="preserve">there is any conflict between this Rider and the printed part of this contract, the provisions of this Rider </w:t>
      </w:r>
      <w:r w:rsidR="004C052F">
        <w:rPr>
          <w:rFonts w:ascii="Times New Roman" w:hAnsi="Times New Roman" w:cs="Times New Roman"/>
          <w:sz w:val="24"/>
          <w:szCs w:val="24"/>
        </w:rPr>
        <w:t>shall prevail</w:t>
      </w:r>
      <w:r>
        <w:rPr>
          <w:rFonts w:ascii="Times New Roman" w:hAnsi="Times New Roman" w:cs="Times New Roman"/>
          <w:sz w:val="24"/>
          <w:szCs w:val="24"/>
        </w:rPr>
        <w:t xml:space="preserve"> and the contract shall be construed accordingly.</w:t>
      </w:r>
    </w:p>
    <w:p w:rsidR="00532299" w:rsidRDefault="00532299" w:rsidP="00532299">
      <w:pPr>
        <w:pStyle w:val="NoSpacing"/>
        <w:rPr>
          <w:rFonts w:ascii="Times New Roman" w:hAnsi="Times New Roman" w:cs="Times New Roman"/>
          <w:sz w:val="24"/>
          <w:szCs w:val="24"/>
        </w:rPr>
      </w:pPr>
    </w:p>
    <w:p w:rsidR="00532299" w:rsidRDefault="00532299" w:rsidP="005322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In addition to the matters set forth in Schedule B of the printed form of Contract,</w:t>
      </w:r>
    </w:p>
    <w:p w:rsidR="00532299" w:rsidRDefault="00532299" w:rsidP="00532299">
      <w:pPr>
        <w:pStyle w:val="NoSpacing"/>
        <w:rPr>
          <w:rFonts w:ascii="Times New Roman" w:hAnsi="Times New Roman" w:cs="Times New Roman"/>
          <w:sz w:val="24"/>
          <w:szCs w:val="24"/>
        </w:rPr>
      </w:pPr>
      <w:r>
        <w:rPr>
          <w:rFonts w:ascii="Times New Roman" w:hAnsi="Times New Roman" w:cs="Times New Roman"/>
          <w:sz w:val="24"/>
          <w:szCs w:val="24"/>
        </w:rPr>
        <w:t>the said premises are also sold subject to:</w:t>
      </w:r>
    </w:p>
    <w:p w:rsidR="00532299" w:rsidRDefault="00532299" w:rsidP="00532299">
      <w:pPr>
        <w:pStyle w:val="NoSpacing"/>
        <w:rPr>
          <w:rFonts w:ascii="Times New Roman" w:hAnsi="Times New Roman" w:cs="Times New Roman"/>
          <w:sz w:val="24"/>
          <w:szCs w:val="24"/>
        </w:rPr>
      </w:pPr>
    </w:p>
    <w:p w:rsidR="006D0A31" w:rsidRPr="006D0A31" w:rsidRDefault="00411D12" w:rsidP="006D0A3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Survey made by </w:t>
      </w:r>
      <w:r w:rsidR="00274495">
        <w:rPr>
          <w:rFonts w:ascii="Times New Roman" w:hAnsi="Times New Roman" w:cs="Times New Roman"/>
          <w:sz w:val="24"/>
          <w:szCs w:val="24"/>
        </w:rPr>
        <w:t xml:space="preserve">Frank </w:t>
      </w:r>
      <w:r w:rsidR="006D0A31">
        <w:rPr>
          <w:rFonts w:ascii="Times New Roman" w:hAnsi="Times New Roman" w:cs="Times New Roman"/>
          <w:sz w:val="24"/>
          <w:szCs w:val="24"/>
        </w:rPr>
        <w:t>E. Towle &amp; Son, Inc., dated March 23, 1974, as last</w:t>
      </w:r>
    </w:p>
    <w:p w:rsidR="005A1AE5" w:rsidRDefault="006D0A31" w:rsidP="006D0A31">
      <w:pPr>
        <w:pStyle w:val="NoSpacing"/>
        <w:rPr>
          <w:rFonts w:ascii="Times New Roman" w:hAnsi="Times New Roman" w:cs="Times New Roman"/>
          <w:sz w:val="24"/>
          <w:szCs w:val="24"/>
        </w:rPr>
      </w:pPr>
      <w:r>
        <w:rPr>
          <w:rFonts w:ascii="Times New Roman" w:hAnsi="Times New Roman" w:cs="Times New Roman"/>
          <w:sz w:val="24"/>
          <w:szCs w:val="24"/>
        </w:rPr>
        <w:t xml:space="preserve">updated by visual examination on September 29, 2005 by Harwood Surveying P.C.  </w:t>
      </w:r>
    </w:p>
    <w:p w:rsidR="005A1AE5" w:rsidRDefault="005A1AE5" w:rsidP="006D0A31">
      <w:pPr>
        <w:pStyle w:val="NoSpacing"/>
        <w:rPr>
          <w:rFonts w:ascii="Times New Roman" w:hAnsi="Times New Roman" w:cs="Times New Roman"/>
          <w:sz w:val="24"/>
          <w:szCs w:val="24"/>
        </w:rPr>
      </w:pPr>
    </w:p>
    <w:p w:rsidR="005A1AE5" w:rsidRDefault="005A1AE5" w:rsidP="005A1AE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Covenants and restrictions contained in the Bargain and Sale deed attached hereto.</w:t>
      </w:r>
    </w:p>
    <w:p w:rsidR="005A1AE5" w:rsidRDefault="005A1AE5" w:rsidP="005A1AE5">
      <w:pPr>
        <w:pStyle w:val="NoSpacing"/>
        <w:rPr>
          <w:rFonts w:ascii="Times New Roman" w:hAnsi="Times New Roman" w:cs="Times New Roman"/>
          <w:sz w:val="24"/>
          <w:szCs w:val="24"/>
        </w:rPr>
      </w:pPr>
    </w:p>
    <w:p w:rsidR="00C51EC4" w:rsidRDefault="005A1AE5" w:rsidP="00C51EC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If the Seller shall be unable to remove any title defects to which the Purchaser</w:t>
      </w:r>
    </w:p>
    <w:p w:rsidR="005A1AE5" w:rsidRDefault="005A1AE5" w:rsidP="005A1AE5">
      <w:pPr>
        <w:pStyle w:val="NoSpacing"/>
        <w:rPr>
          <w:rFonts w:ascii="Times New Roman" w:hAnsi="Times New Roman" w:cs="Times New Roman"/>
          <w:sz w:val="24"/>
          <w:szCs w:val="24"/>
        </w:rPr>
      </w:pPr>
      <w:r>
        <w:rPr>
          <w:rFonts w:ascii="Times New Roman" w:hAnsi="Times New Roman" w:cs="Times New Roman"/>
          <w:sz w:val="24"/>
          <w:szCs w:val="24"/>
        </w:rPr>
        <w:t xml:space="preserve">has </w:t>
      </w:r>
      <w:r w:rsidR="000D5306">
        <w:rPr>
          <w:rFonts w:ascii="Times New Roman" w:hAnsi="Times New Roman" w:cs="Times New Roman"/>
          <w:sz w:val="24"/>
          <w:szCs w:val="24"/>
        </w:rPr>
        <w:t>objected or to which the title company has refused to insure over or omit and which are required to be removed hereunder, the Purchaser may, as its sole remedy at law or in equity, elect, upon written notice to Seller (i) to terminate this Agreement or (ii) to consummate the transactions contemplated hereby, notwithstanding such title defect, without any abatement or reduction in the Purchase Price on account thereof.  Failure of the Purchaser to give such a notice shall be deemed an election by the Purchase to consummate the transaction contemplated hereby in accordance with clause (ii) above.  If the Purchaser makes such election to terminate, the Downpayment shall be promptly refunded to the Purchaser and neither party shall have any further to the other hereunder.</w:t>
      </w:r>
    </w:p>
    <w:p w:rsidR="000D5306" w:rsidRDefault="000D5306" w:rsidP="005A1AE5">
      <w:pPr>
        <w:pStyle w:val="NoSpacing"/>
        <w:rPr>
          <w:rFonts w:ascii="Times New Roman" w:hAnsi="Times New Roman" w:cs="Times New Roman"/>
          <w:sz w:val="24"/>
          <w:szCs w:val="24"/>
        </w:rPr>
      </w:pPr>
    </w:p>
    <w:p w:rsidR="000D5306" w:rsidRDefault="000D5306" w:rsidP="000D530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Any unpaid franchise tax or New York City General Corporation tax of any</w:t>
      </w:r>
    </w:p>
    <w:p w:rsidR="000D5306" w:rsidRDefault="000D5306" w:rsidP="000D5306">
      <w:pPr>
        <w:pStyle w:val="NoSpacing"/>
        <w:rPr>
          <w:rFonts w:ascii="Times New Roman" w:hAnsi="Times New Roman" w:cs="Times New Roman"/>
          <w:sz w:val="24"/>
          <w:szCs w:val="24"/>
        </w:rPr>
      </w:pPr>
      <w:r>
        <w:rPr>
          <w:rFonts w:ascii="Times New Roman" w:hAnsi="Times New Roman" w:cs="Times New Roman"/>
          <w:sz w:val="24"/>
          <w:szCs w:val="24"/>
        </w:rPr>
        <w:t>corporation in the chain of title, or any other lien or exception to title, shall not be an objection to title provided Purchaser’s title company insures against collection out of the subject premises and omits same from Purchaser’s and Purchaser’s lenders, if any, title policy.</w:t>
      </w:r>
    </w:p>
    <w:p w:rsidR="000D5306" w:rsidRDefault="000D5306" w:rsidP="000D5306">
      <w:pPr>
        <w:pStyle w:val="NoSpacing"/>
        <w:rPr>
          <w:rFonts w:ascii="Times New Roman" w:hAnsi="Times New Roman" w:cs="Times New Roman"/>
          <w:sz w:val="24"/>
          <w:szCs w:val="24"/>
        </w:rPr>
      </w:pPr>
    </w:p>
    <w:p w:rsidR="000D5306" w:rsidRDefault="000D5306" w:rsidP="000D530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The acceptance of a deed by the Purchaser shall be deemed to be a full</w:t>
      </w:r>
    </w:p>
    <w:p w:rsidR="000D5306" w:rsidRDefault="000D5306" w:rsidP="000D5306">
      <w:pPr>
        <w:pStyle w:val="NoSpacing"/>
        <w:rPr>
          <w:rFonts w:ascii="Times New Roman" w:hAnsi="Times New Roman" w:cs="Times New Roman"/>
          <w:sz w:val="24"/>
          <w:szCs w:val="24"/>
        </w:rPr>
      </w:pPr>
      <w:r>
        <w:rPr>
          <w:rFonts w:ascii="Times New Roman" w:hAnsi="Times New Roman" w:cs="Times New Roman"/>
          <w:sz w:val="24"/>
          <w:szCs w:val="24"/>
        </w:rPr>
        <w:t xml:space="preserve">Performance of and discharge of any and all agreements and obligations on part of Seller to be performed pursuant to the provisions of this contract, except those, if any, which are herein </w:t>
      </w:r>
      <w:r w:rsidR="0067733B">
        <w:rPr>
          <w:rFonts w:ascii="Times New Roman" w:hAnsi="Times New Roman" w:cs="Times New Roman"/>
          <w:sz w:val="24"/>
          <w:szCs w:val="24"/>
        </w:rPr>
        <w:t>specifically state to survive delivery of the deed.</w:t>
      </w:r>
    </w:p>
    <w:p w:rsidR="0067733B" w:rsidRDefault="0067733B" w:rsidP="000D5306">
      <w:pPr>
        <w:pStyle w:val="NoSpacing"/>
        <w:rPr>
          <w:rFonts w:ascii="Times New Roman" w:hAnsi="Times New Roman" w:cs="Times New Roman"/>
          <w:sz w:val="24"/>
          <w:szCs w:val="24"/>
        </w:rPr>
      </w:pPr>
    </w:p>
    <w:p w:rsidR="0067733B" w:rsidRDefault="0067733B" w:rsidP="006773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The Contract may not be assigned by Purchaser without the prior written</w:t>
      </w:r>
    </w:p>
    <w:p w:rsidR="0067733B" w:rsidRDefault="0067733B" w:rsidP="0067733B">
      <w:pPr>
        <w:pStyle w:val="NoSpacing"/>
        <w:rPr>
          <w:rFonts w:ascii="Times New Roman" w:hAnsi="Times New Roman" w:cs="Times New Roman"/>
          <w:sz w:val="24"/>
          <w:szCs w:val="24"/>
        </w:rPr>
      </w:pPr>
      <w:r>
        <w:rPr>
          <w:rFonts w:ascii="Times New Roman" w:hAnsi="Times New Roman" w:cs="Times New Roman"/>
          <w:sz w:val="24"/>
          <w:szCs w:val="24"/>
        </w:rPr>
        <w:t>Consent of Seller which consent may be granted or withheld in the sole discretion of Seller.</w:t>
      </w:r>
    </w:p>
    <w:p w:rsidR="0067733B" w:rsidRDefault="0067733B" w:rsidP="0067733B">
      <w:pPr>
        <w:pStyle w:val="NoSpacing"/>
        <w:rPr>
          <w:rFonts w:ascii="Times New Roman" w:hAnsi="Times New Roman" w:cs="Times New Roman"/>
          <w:sz w:val="24"/>
          <w:szCs w:val="24"/>
        </w:rPr>
      </w:pPr>
    </w:p>
    <w:p w:rsidR="0067733B" w:rsidRDefault="0067733B" w:rsidP="006773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Neither this Contract, nor any memorandum hereof shall be recorded and any</w:t>
      </w:r>
    </w:p>
    <w:p w:rsidR="0067733B" w:rsidRDefault="0067733B" w:rsidP="0067733B">
      <w:pPr>
        <w:pStyle w:val="NoSpacing"/>
        <w:rPr>
          <w:rFonts w:ascii="Times New Roman" w:hAnsi="Times New Roman" w:cs="Times New Roman"/>
          <w:sz w:val="24"/>
          <w:szCs w:val="24"/>
        </w:rPr>
      </w:pPr>
      <w:r>
        <w:rPr>
          <w:rFonts w:ascii="Times New Roman" w:hAnsi="Times New Roman" w:cs="Times New Roman"/>
          <w:sz w:val="24"/>
          <w:szCs w:val="24"/>
        </w:rPr>
        <w:t xml:space="preserve">attempted recordation shall be void and shall constitute a material default by the party attempting such recordation </w:t>
      </w:r>
      <w:r w:rsidR="00C549F4">
        <w:rPr>
          <w:rFonts w:ascii="Times New Roman" w:hAnsi="Times New Roman" w:cs="Times New Roman"/>
          <w:sz w:val="24"/>
          <w:szCs w:val="24"/>
        </w:rPr>
        <w:t>thereby entitling</w:t>
      </w:r>
      <w:r>
        <w:rPr>
          <w:rFonts w:ascii="Times New Roman" w:hAnsi="Times New Roman" w:cs="Times New Roman"/>
          <w:sz w:val="24"/>
          <w:szCs w:val="24"/>
        </w:rPr>
        <w:t xml:space="preserve"> the other party to receive the entire Contract Deposit as liquidated damages for such material default.  Any time periods set forth in the Contract shall commence when the attorney for the respective party required to act receives notices from the attorney.</w:t>
      </w:r>
    </w:p>
    <w:p w:rsidR="0067733B" w:rsidRDefault="0067733B" w:rsidP="0067733B">
      <w:pPr>
        <w:pStyle w:val="NoSpacing"/>
        <w:rPr>
          <w:rFonts w:ascii="Times New Roman" w:hAnsi="Times New Roman" w:cs="Times New Roman"/>
          <w:sz w:val="24"/>
          <w:szCs w:val="24"/>
        </w:rPr>
      </w:pPr>
    </w:p>
    <w:p w:rsidR="0067733B" w:rsidRDefault="0067733B" w:rsidP="006773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If Purchaser shall default in the fulfillment of any obligation and agreement set</w:t>
      </w:r>
    </w:p>
    <w:p w:rsidR="0067733B" w:rsidRDefault="0067733B" w:rsidP="0067733B">
      <w:pPr>
        <w:pStyle w:val="NoSpacing"/>
        <w:rPr>
          <w:rFonts w:ascii="Times New Roman" w:hAnsi="Times New Roman" w:cs="Times New Roman"/>
          <w:sz w:val="24"/>
          <w:szCs w:val="24"/>
        </w:rPr>
      </w:pPr>
      <w:r>
        <w:rPr>
          <w:rFonts w:ascii="Times New Roman" w:hAnsi="Times New Roman" w:cs="Times New Roman"/>
          <w:sz w:val="24"/>
          <w:szCs w:val="24"/>
        </w:rPr>
        <w:t>forth in this Contract for any reason other than Seller’s default under this Contract, Seller shall be entitled to receive from the Escrow Agent the down payment plus all interest accrued thereon (if any) which Seller may retain as liquidated damages, Purchaser hereby waiving any claim for the return thereof.  Both parties understand that in the event of Purchaser</w:t>
      </w:r>
      <w:r w:rsidR="00401BF3">
        <w:rPr>
          <w:rFonts w:ascii="Times New Roman" w:hAnsi="Times New Roman" w:cs="Times New Roman"/>
          <w:sz w:val="24"/>
          <w:szCs w:val="24"/>
        </w:rPr>
        <w:t xml:space="preserve">’s default, Seller will have sustained substantial damages due to the withdrawal of the premises from the market, </w:t>
      </w:r>
      <w:r w:rsidR="00401BF3">
        <w:rPr>
          <w:rFonts w:ascii="Times New Roman" w:hAnsi="Times New Roman" w:cs="Times New Roman"/>
          <w:sz w:val="24"/>
          <w:szCs w:val="24"/>
        </w:rPr>
        <w:lastRenderedPageBreak/>
        <w:t>which damages will not be capable of determination with mathematical precision, and have therefore included the foregoing provision for liquidated damages, as Seller’s sole remedy, as a bona fide attempt to estimate the damages which will result from Purchaser’s default.</w:t>
      </w:r>
    </w:p>
    <w:p w:rsidR="00401BF3" w:rsidRDefault="00401BF3" w:rsidP="0067733B">
      <w:pPr>
        <w:pStyle w:val="NoSpacing"/>
        <w:rPr>
          <w:rFonts w:ascii="Times New Roman" w:hAnsi="Times New Roman" w:cs="Times New Roman"/>
          <w:sz w:val="24"/>
          <w:szCs w:val="24"/>
        </w:rPr>
      </w:pPr>
    </w:p>
    <w:p w:rsidR="00401BF3" w:rsidRDefault="00401BF3" w:rsidP="00401B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Except as otherwise expressly deemed to survive Closing pursuant to the terms of</w:t>
      </w:r>
    </w:p>
    <w:p w:rsidR="00401BF3" w:rsidRDefault="00401BF3" w:rsidP="00401BF3">
      <w:pPr>
        <w:pStyle w:val="NoSpacing"/>
        <w:rPr>
          <w:rFonts w:ascii="Times New Roman" w:hAnsi="Times New Roman" w:cs="Times New Roman"/>
          <w:sz w:val="24"/>
          <w:szCs w:val="24"/>
        </w:rPr>
      </w:pPr>
      <w:r>
        <w:rPr>
          <w:rFonts w:ascii="Times New Roman" w:hAnsi="Times New Roman" w:cs="Times New Roman"/>
          <w:sz w:val="24"/>
          <w:szCs w:val="24"/>
        </w:rPr>
        <w:t>this Contract, all representations, covenants and warranties provided by Seller in this contract, if any, shall not survive the Closing and shall be deemed to be merged in the delivery of the deed at the Closing.</w:t>
      </w:r>
    </w:p>
    <w:p w:rsidR="00401BF3" w:rsidRDefault="00401BF3" w:rsidP="00401BF3">
      <w:pPr>
        <w:pStyle w:val="NoSpacing"/>
        <w:rPr>
          <w:rFonts w:ascii="Times New Roman" w:hAnsi="Times New Roman" w:cs="Times New Roman"/>
          <w:sz w:val="24"/>
          <w:szCs w:val="24"/>
        </w:rPr>
      </w:pPr>
    </w:p>
    <w:p w:rsidR="00401BF3" w:rsidRDefault="00401BF3" w:rsidP="00401B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Purchaser acknowledges that it is not relying upon any warranty, representation,</w:t>
      </w:r>
    </w:p>
    <w:p w:rsidR="00401BF3" w:rsidRDefault="00401BF3" w:rsidP="00401BF3">
      <w:pPr>
        <w:pStyle w:val="NoSpacing"/>
        <w:rPr>
          <w:rFonts w:ascii="Times New Roman" w:hAnsi="Times New Roman" w:cs="Times New Roman"/>
          <w:sz w:val="24"/>
          <w:szCs w:val="24"/>
        </w:rPr>
      </w:pPr>
      <w:r>
        <w:rPr>
          <w:rFonts w:ascii="Times New Roman" w:hAnsi="Times New Roman" w:cs="Times New Roman"/>
          <w:sz w:val="24"/>
          <w:szCs w:val="24"/>
        </w:rPr>
        <w:t>statement or other assertion regarding the condition of the premises, and that Purchaser is relying upon its independent examination of the premises.</w:t>
      </w:r>
    </w:p>
    <w:p w:rsidR="00401BF3" w:rsidRDefault="00401BF3" w:rsidP="00401BF3">
      <w:pPr>
        <w:pStyle w:val="NoSpacing"/>
        <w:rPr>
          <w:rFonts w:ascii="Times New Roman" w:hAnsi="Times New Roman" w:cs="Times New Roman"/>
          <w:sz w:val="24"/>
          <w:szCs w:val="24"/>
        </w:rPr>
      </w:pPr>
    </w:p>
    <w:p w:rsidR="008324F9" w:rsidRDefault="00401BF3" w:rsidP="00401BF3">
      <w:pPr>
        <w:pStyle w:val="NoSpacing"/>
        <w:rPr>
          <w:rFonts w:ascii="Times New Roman" w:hAnsi="Times New Roman" w:cs="Times New Roman"/>
          <w:sz w:val="24"/>
          <w:szCs w:val="24"/>
        </w:rPr>
      </w:pPr>
      <w:r>
        <w:rPr>
          <w:rFonts w:ascii="Times New Roman" w:hAnsi="Times New Roman" w:cs="Times New Roman"/>
          <w:sz w:val="24"/>
          <w:szCs w:val="24"/>
        </w:rPr>
        <w:tab/>
        <w:t>PURCHASER ACKNOWLEDGE</w:t>
      </w:r>
      <w:r w:rsidR="004C052F">
        <w:rPr>
          <w:rFonts w:ascii="Times New Roman" w:hAnsi="Times New Roman" w:cs="Times New Roman"/>
          <w:sz w:val="24"/>
          <w:szCs w:val="24"/>
        </w:rPr>
        <w:t>S</w:t>
      </w:r>
      <w:r>
        <w:rPr>
          <w:rFonts w:ascii="Times New Roman" w:hAnsi="Times New Roman" w:cs="Times New Roman"/>
          <w:sz w:val="24"/>
          <w:szCs w:val="24"/>
        </w:rPr>
        <w:t xml:space="preserve"> THAT PURCHASER IS AQUIRING THE PREMISES “AS IS, WHERE IS.”  NO WARRANTIES OF ANY KIND ARE IMPLIED IN THIS </w:t>
      </w:r>
      <w:r w:rsidR="006F799B">
        <w:rPr>
          <w:rFonts w:ascii="Times New Roman" w:hAnsi="Times New Roman" w:cs="Times New Roman"/>
          <w:sz w:val="24"/>
          <w:szCs w:val="24"/>
        </w:rPr>
        <w:t xml:space="preserve">TRANSACTION.  SPECIFICALLY, THE SELLER MAKES NO EXPRESS OR IMPLIED WARRANTIES WITH RESPECT TO THE PHYSICAL CONDITION OF THE PREMISES OR AS TO ITS MERCHANTABILITY OR FITNES FOR ANY PARTICULAR PURPOSE.  FURTHER, EXCEPT AS OTHERWISE STATED IN THIS CONTRACT, TO SELLER’S KNOWLEDGE, WITHOUT DUE INQUIRY, SELLER IS NOT IN VIOLATION OF ANY ENVIRONMENTAL PROTECTION, POLLUTION OR LAND USE LAWS, RULES, REGULATIONS, ORDERS OR REQUIREMENTS, INCLUDING SOLID WASTE, AS DEFINED BY THE U.S. ENVIRONMENTAL PROTECTION AGENCY REGULATIONS AT 40 C.F.R., PART 261, OR THE DISPOSAL OR EXISTENCE, IN OR ON THE PREMISES, OF ANY HAZARDOUS SUBSTANCE, AS DEFINED BY THE COMPREHENSIVE ENVIRONMENTAL RESPONSE SOMPENSATION AND LIABILITY ACT OF 1980, AS AMENDED, AND REGULATIONS PROMULGATED THEREUNDER.  SELLER IS NOT LIABLE OR BOUND IN ANY MANNER BY ANY VERBAL OR WRITTEN STATEMENTS, REPRESENTATIONS OR INFORMATION PERTAINING TO THE PREMISES, OR THE OPERATION THEREOF, FURNISHED BY ANY REAL ESTATE BROKER.  PURCHASER FURTHER ACKNOWLEDGES AND AGREES THAT HAVING BEEN GIVEN THE OPPORTUNITY TO INSPECT THE PHYSICAL CONDITION OF THE PREMISES AND ALL OF THE BOOKS AND RECORDS IN CONNECTION WITH THE OWNERSHIP AND OPERATION OF THE PREMISES, PURCHASER IS RELYING SOLELY ON ITS OWN INVESTIGATION OF THE PREMISES AND NOT ON ANY </w:t>
      </w:r>
      <w:r w:rsidR="008324F9">
        <w:rPr>
          <w:rFonts w:ascii="Times New Roman" w:hAnsi="Times New Roman" w:cs="Times New Roman"/>
          <w:sz w:val="24"/>
          <w:szCs w:val="24"/>
        </w:rPr>
        <w:t>INFORMATION PROVIDED OR TO BE PROVIDED BY SELLER.  TO THE MAXIMUM EXTENT PERMITTED BY LAW, THE SALE OF THE PREMISES AS PROVIDED FOR HEREIN IS MADE ON AN “AS IS” CONDITION AND BASIS WITH ALL FAULTS.</w:t>
      </w:r>
    </w:p>
    <w:p w:rsidR="008324F9" w:rsidRDefault="008324F9" w:rsidP="00401BF3">
      <w:pPr>
        <w:pStyle w:val="NoSpacing"/>
        <w:rPr>
          <w:rFonts w:ascii="Times New Roman" w:hAnsi="Times New Roman" w:cs="Times New Roman"/>
          <w:sz w:val="24"/>
          <w:szCs w:val="24"/>
        </w:rPr>
      </w:pPr>
    </w:p>
    <w:p w:rsidR="008324F9" w:rsidRDefault="008324F9" w:rsidP="008324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Seller has duly authorized and consented to the execution of this Contract and</w:t>
      </w:r>
    </w:p>
    <w:p w:rsidR="008324F9" w:rsidRDefault="008324F9" w:rsidP="008324F9">
      <w:pPr>
        <w:pStyle w:val="NoSpacing"/>
        <w:rPr>
          <w:rFonts w:ascii="Times New Roman" w:hAnsi="Times New Roman" w:cs="Times New Roman"/>
          <w:sz w:val="24"/>
          <w:szCs w:val="24"/>
        </w:rPr>
      </w:pPr>
      <w:r>
        <w:rPr>
          <w:rFonts w:ascii="Times New Roman" w:hAnsi="Times New Roman" w:cs="Times New Roman"/>
          <w:sz w:val="24"/>
          <w:szCs w:val="24"/>
        </w:rPr>
        <w:t>such execution will not violate its organizational documents.  Seller represents that the persons and entities executing this Contract on behalf of the Seller are the only ones required to do so in order to bind the Seller under this Agreement.</w:t>
      </w:r>
    </w:p>
    <w:p w:rsidR="008324F9" w:rsidRDefault="008324F9" w:rsidP="008324F9">
      <w:pPr>
        <w:pStyle w:val="NoSpacing"/>
        <w:rPr>
          <w:rFonts w:ascii="Times New Roman" w:hAnsi="Times New Roman" w:cs="Times New Roman"/>
          <w:sz w:val="24"/>
          <w:szCs w:val="24"/>
        </w:rPr>
      </w:pPr>
    </w:p>
    <w:p w:rsidR="008324F9" w:rsidRDefault="008324F9" w:rsidP="008324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The parties mutually agree that, except as otherwise set forth herein, all right, title</w:t>
      </w:r>
    </w:p>
    <w:p w:rsidR="008324F9" w:rsidRDefault="008324F9" w:rsidP="008324F9">
      <w:pPr>
        <w:pStyle w:val="NoSpacing"/>
        <w:rPr>
          <w:rFonts w:ascii="Times New Roman" w:hAnsi="Times New Roman" w:cs="Times New Roman"/>
          <w:sz w:val="24"/>
          <w:szCs w:val="24"/>
        </w:rPr>
      </w:pPr>
      <w:r>
        <w:rPr>
          <w:rFonts w:ascii="Times New Roman" w:hAnsi="Times New Roman" w:cs="Times New Roman"/>
          <w:sz w:val="24"/>
          <w:szCs w:val="24"/>
        </w:rPr>
        <w:t>and interest of Seller in and to any personal property used in connection with the operation of the building shall be conveyed and deemed transferred to Purchaser under the deed of conveyance to be delivered, but that no portion of the purchase price shall be deemed to have been paid by Purchaser for same.</w:t>
      </w:r>
    </w:p>
    <w:p w:rsidR="008324F9" w:rsidRDefault="008324F9" w:rsidP="008324F9">
      <w:pPr>
        <w:pStyle w:val="NoSpacing"/>
        <w:rPr>
          <w:rFonts w:ascii="Times New Roman" w:hAnsi="Times New Roman" w:cs="Times New Roman"/>
          <w:sz w:val="24"/>
          <w:szCs w:val="24"/>
        </w:rPr>
      </w:pPr>
    </w:p>
    <w:p w:rsidR="008324F9" w:rsidRDefault="008324F9" w:rsidP="008324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The Seller represents that the rents listed on the annexed schedule are currently</w:t>
      </w:r>
    </w:p>
    <w:p w:rsidR="008324F9" w:rsidRDefault="008324F9" w:rsidP="008324F9">
      <w:pPr>
        <w:pStyle w:val="NoSpacing"/>
        <w:rPr>
          <w:rFonts w:ascii="Times New Roman" w:hAnsi="Times New Roman" w:cs="Times New Roman"/>
          <w:sz w:val="24"/>
          <w:szCs w:val="24"/>
        </w:rPr>
      </w:pPr>
      <w:r>
        <w:rPr>
          <w:rFonts w:ascii="Times New Roman" w:hAnsi="Times New Roman" w:cs="Times New Roman"/>
          <w:sz w:val="24"/>
          <w:szCs w:val="24"/>
        </w:rPr>
        <w:t>billed to each of the tenants as of the date hereof.  All leases expire as per said schedule.</w:t>
      </w:r>
    </w:p>
    <w:p w:rsidR="008324F9" w:rsidRDefault="008324F9" w:rsidP="008324F9">
      <w:pPr>
        <w:pStyle w:val="NoSpacing"/>
        <w:rPr>
          <w:rFonts w:ascii="Times New Roman" w:hAnsi="Times New Roman" w:cs="Times New Roman"/>
          <w:sz w:val="24"/>
          <w:szCs w:val="24"/>
        </w:rPr>
      </w:pPr>
    </w:p>
    <w:p w:rsidR="008324F9" w:rsidRPr="004C052F" w:rsidRDefault="008324F9" w:rsidP="008324F9">
      <w:pPr>
        <w:pStyle w:val="NoSpacing"/>
        <w:numPr>
          <w:ilvl w:val="0"/>
          <w:numId w:val="2"/>
        </w:numPr>
        <w:rPr>
          <w:rFonts w:ascii="Times New Roman" w:hAnsi="Times New Roman" w:cs="Times New Roman"/>
          <w:sz w:val="24"/>
          <w:szCs w:val="24"/>
        </w:rPr>
      </w:pPr>
      <w:r w:rsidRPr="004C052F">
        <w:rPr>
          <w:rFonts w:ascii="Times New Roman" w:hAnsi="Times New Roman" w:cs="Times New Roman"/>
          <w:sz w:val="24"/>
          <w:szCs w:val="24"/>
        </w:rPr>
        <w:tab/>
        <w:t>All income, receivables, expenses and payables of the Property shall be</w:t>
      </w:r>
    </w:p>
    <w:p w:rsidR="00FB16E9" w:rsidRDefault="008324F9" w:rsidP="008324F9">
      <w:pPr>
        <w:pStyle w:val="NoSpacing"/>
        <w:rPr>
          <w:rFonts w:ascii="Times New Roman" w:hAnsi="Times New Roman" w:cs="Times New Roman"/>
          <w:sz w:val="24"/>
          <w:szCs w:val="24"/>
        </w:rPr>
      </w:pPr>
      <w:r>
        <w:rPr>
          <w:rFonts w:ascii="Times New Roman" w:hAnsi="Times New Roman" w:cs="Times New Roman"/>
          <w:sz w:val="24"/>
          <w:szCs w:val="24"/>
        </w:rPr>
        <w:t>Apportioned between the parties as of 11:59 p.m. on the day prior to the Closing Date (all prorations are to be based upon the actual number of days elapsed in a 365 day year.)  The obligation to make apportionments as provided herein shall survive the Closing.</w:t>
      </w:r>
    </w:p>
    <w:p w:rsidR="00FB16E9" w:rsidRDefault="00FB16E9" w:rsidP="008324F9">
      <w:pPr>
        <w:pStyle w:val="NoSpacing"/>
        <w:rPr>
          <w:rFonts w:ascii="Times New Roman" w:hAnsi="Times New Roman" w:cs="Times New Roman"/>
          <w:sz w:val="24"/>
          <w:szCs w:val="24"/>
        </w:rPr>
      </w:pPr>
    </w:p>
    <w:p w:rsidR="00FB16E9" w:rsidRDefault="00FB16E9" w:rsidP="00FB16E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Purchaser acknowledges that it has had an opportunity to conduct its own</w:t>
      </w:r>
    </w:p>
    <w:p w:rsidR="00FB16E9" w:rsidRDefault="00FB16E9" w:rsidP="00FB16E9">
      <w:pPr>
        <w:pStyle w:val="NoSpacing"/>
        <w:rPr>
          <w:rFonts w:ascii="Times New Roman" w:hAnsi="Times New Roman" w:cs="Times New Roman"/>
          <w:sz w:val="24"/>
          <w:szCs w:val="24"/>
        </w:rPr>
      </w:pPr>
      <w:r w:rsidRPr="00FB16E9">
        <w:rPr>
          <w:rFonts w:ascii="Times New Roman" w:hAnsi="Times New Roman" w:cs="Times New Roman"/>
          <w:sz w:val="24"/>
          <w:szCs w:val="24"/>
        </w:rPr>
        <w:t>investigation of the Premises with regard to</w:t>
      </w:r>
      <w:r>
        <w:rPr>
          <w:rFonts w:ascii="Times New Roman" w:hAnsi="Times New Roman" w:cs="Times New Roman"/>
          <w:sz w:val="24"/>
          <w:szCs w:val="24"/>
        </w:rPr>
        <w:t xml:space="preserve"> Hazardous Substances and compliance with Environmental Laws.  Purchaser is aware (or had sufficient opportunity to become aware) of the Environmental Conditions affecting or related to the Premises and Purchaser agrees to take the </w:t>
      </w:r>
      <w:r>
        <w:rPr>
          <w:rFonts w:ascii="Times New Roman" w:hAnsi="Times New Roman" w:cs="Times New Roman"/>
          <w:sz w:val="24"/>
          <w:szCs w:val="24"/>
        </w:rPr>
        <w:lastRenderedPageBreak/>
        <w:t>Premises subject to such Environmental Conditions.  Purchaser agrees to assume all costs, liabilities, obligations and expenses arising out of or in any way connected to the Premises.</w:t>
      </w:r>
    </w:p>
    <w:p w:rsidR="00FB16E9" w:rsidRDefault="00FB16E9" w:rsidP="00FB16E9">
      <w:pPr>
        <w:pStyle w:val="NoSpacing"/>
        <w:rPr>
          <w:rFonts w:ascii="Times New Roman" w:hAnsi="Times New Roman" w:cs="Times New Roman"/>
          <w:sz w:val="24"/>
          <w:szCs w:val="24"/>
        </w:rPr>
      </w:pPr>
    </w:p>
    <w:p w:rsidR="00FB16E9" w:rsidRDefault="00FB16E9" w:rsidP="00FB16E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Purchaser may not assign its right or obligations under this Agreement or any</w:t>
      </w:r>
    </w:p>
    <w:p w:rsidR="00FB16E9" w:rsidRDefault="00FB16E9" w:rsidP="00FB16E9">
      <w:pPr>
        <w:pStyle w:val="NoSpacing"/>
        <w:rPr>
          <w:rFonts w:ascii="Times New Roman" w:hAnsi="Times New Roman" w:cs="Times New Roman"/>
          <w:sz w:val="24"/>
          <w:szCs w:val="24"/>
        </w:rPr>
      </w:pPr>
      <w:r>
        <w:rPr>
          <w:rFonts w:ascii="Times New Roman" w:hAnsi="Times New Roman" w:cs="Times New Roman"/>
          <w:sz w:val="24"/>
          <w:szCs w:val="24"/>
        </w:rPr>
        <w:t>direct or indirect ownership or other interest in Purchaser without the prior written consent of Seller</w:t>
      </w:r>
      <w:bookmarkStart w:id="0" w:name="_GoBack"/>
      <w:bookmarkEnd w:id="0"/>
      <w:r w:rsidRPr="00FB16E9">
        <w:rPr>
          <w:rFonts w:ascii="Times New Roman" w:hAnsi="Times New Roman" w:cs="Times New Roman"/>
          <w:sz w:val="24"/>
          <w:szCs w:val="24"/>
        </w:rPr>
        <w:t>.</w:t>
      </w:r>
    </w:p>
    <w:p w:rsidR="00FB16E9" w:rsidRDefault="00FB16E9" w:rsidP="00FB16E9">
      <w:pPr>
        <w:pStyle w:val="NoSpacing"/>
        <w:rPr>
          <w:rFonts w:ascii="Times New Roman" w:hAnsi="Times New Roman" w:cs="Times New Roman"/>
          <w:sz w:val="24"/>
          <w:szCs w:val="24"/>
        </w:rPr>
      </w:pPr>
    </w:p>
    <w:p w:rsidR="00E946A0" w:rsidRDefault="004C052F" w:rsidP="00E946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r>
      <w:r w:rsidR="00E946A0">
        <w:rPr>
          <w:rFonts w:ascii="Times New Roman" w:hAnsi="Times New Roman" w:cs="Times New Roman"/>
          <w:sz w:val="24"/>
          <w:szCs w:val="24"/>
        </w:rPr>
        <w:t>Notwithstanding anything to the contrary contained in this Agreement, no</w:t>
      </w:r>
    </w:p>
    <w:p w:rsidR="00E946A0" w:rsidRDefault="00E946A0" w:rsidP="00E946A0">
      <w:pPr>
        <w:pStyle w:val="NoSpacing"/>
        <w:rPr>
          <w:rFonts w:ascii="Times New Roman" w:hAnsi="Times New Roman" w:cs="Times New Roman"/>
          <w:sz w:val="24"/>
          <w:szCs w:val="24"/>
        </w:rPr>
      </w:pPr>
      <w:r>
        <w:rPr>
          <w:rFonts w:ascii="Times New Roman" w:hAnsi="Times New Roman" w:cs="Times New Roman"/>
          <w:sz w:val="24"/>
          <w:szCs w:val="24"/>
        </w:rPr>
        <w:t>Director, officer, employee, shareholder, member, manager, partner or agent of Seller nor any of the directors, officers, employees, shareholders, members, managers, partners or agents of any of the directors, officers, employees, shareholders, members, managers, partners or agents of Seller nor any other person, partnership, corporation or trust, as principal of Seller, whether disclosed or undisclosed (collectively, the “Seller Exculpated Parties”) shall have any personal obligation or liability hereunder, and Purchaser shall not seek to assert any claim or enforce any of its rights hereunder against any Seller Exculpated Party.</w:t>
      </w:r>
    </w:p>
    <w:p w:rsidR="00E946A0" w:rsidRDefault="00E946A0" w:rsidP="00E946A0">
      <w:pPr>
        <w:pStyle w:val="NoSpacing"/>
        <w:rPr>
          <w:rFonts w:ascii="Times New Roman" w:hAnsi="Times New Roman" w:cs="Times New Roman"/>
          <w:sz w:val="24"/>
          <w:szCs w:val="24"/>
        </w:rPr>
      </w:pPr>
    </w:p>
    <w:p w:rsidR="00E946A0" w:rsidRDefault="00E946A0" w:rsidP="00E946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All notices or other communications required or permitted to be given pursuant to</w:t>
      </w:r>
    </w:p>
    <w:p w:rsidR="00C549F4" w:rsidRDefault="00E946A0" w:rsidP="00E946A0">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001038C5">
        <w:rPr>
          <w:rFonts w:ascii="Times New Roman" w:hAnsi="Times New Roman" w:cs="Times New Roman"/>
          <w:sz w:val="24"/>
          <w:szCs w:val="24"/>
        </w:rPr>
        <w:t>Agreement shall be in writing and shall be considered as properly given or made (i) upon the date of personal delivery (if notice is delivered by personal delivery), (ii) on the date of delivery, as confirmed by electronic answerback (if notice is delivered by facsimile transmission), (iii) on the day one (1) Business Day after deposit with a nationally recognized overnight courier service (if notice is delivered by nationally recognized overnight courier service), or (iv) on the third (3rd) Business Day following mailing from within the United States by first class United State</w:t>
      </w:r>
      <w:r w:rsidR="00C549F4">
        <w:rPr>
          <w:rFonts w:ascii="Times New Roman" w:hAnsi="Times New Roman" w:cs="Times New Roman"/>
          <w:sz w:val="24"/>
          <w:szCs w:val="24"/>
        </w:rPr>
        <w:t>s</w:t>
      </w:r>
      <w:r w:rsidR="001038C5">
        <w:rPr>
          <w:rFonts w:ascii="Times New Roman" w:hAnsi="Times New Roman" w:cs="Times New Roman"/>
          <w:sz w:val="24"/>
          <w:szCs w:val="24"/>
        </w:rPr>
        <w:t xml:space="preserve"> mail, postage prepaid, registered mail return </w:t>
      </w:r>
      <w:r w:rsidR="00C549F4">
        <w:rPr>
          <w:rFonts w:ascii="Times New Roman" w:hAnsi="Times New Roman" w:cs="Times New Roman"/>
          <w:sz w:val="24"/>
          <w:szCs w:val="24"/>
        </w:rPr>
        <w:t>receipt requested (if notice is given in such manner), and in any case address to the parties at the addresses set forth below (or to such other addresses as</w:t>
      </w:r>
      <w:r w:rsidR="00FB16E9" w:rsidRPr="00E946A0">
        <w:rPr>
          <w:rFonts w:ascii="Times New Roman" w:hAnsi="Times New Roman" w:cs="Times New Roman"/>
          <w:sz w:val="24"/>
          <w:szCs w:val="24"/>
        </w:rPr>
        <w:t xml:space="preserve"> </w:t>
      </w:r>
      <w:r w:rsidR="00C549F4">
        <w:rPr>
          <w:rFonts w:ascii="Times New Roman" w:hAnsi="Times New Roman" w:cs="Times New Roman"/>
          <w:sz w:val="24"/>
          <w:szCs w:val="24"/>
        </w:rPr>
        <w:t>the parties may specify by due notice to the other):</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If to Seller:</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336 East 56th Street Realty, LLC</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c/o Lefkowitz and Edelstein</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444 Madison Avenue, Ste 1805</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New York, NY 10016</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Att:</w:t>
      </w:r>
      <w:r>
        <w:rPr>
          <w:rFonts w:ascii="Times New Roman" w:hAnsi="Times New Roman" w:cs="Times New Roman"/>
          <w:sz w:val="24"/>
          <w:szCs w:val="24"/>
        </w:rPr>
        <w:tab/>
        <w:t>Mr. Walter Edelstein</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Fax:</w:t>
      </w:r>
      <w:r>
        <w:rPr>
          <w:rFonts w:ascii="Times New Roman" w:hAnsi="Times New Roman" w:cs="Times New Roman"/>
          <w:sz w:val="24"/>
          <w:szCs w:val="24"/>
        </w:rPr>
        <w:tab/>
        <w:t>212-317-8717</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With a copy to:</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Lefkowitz and Edelstein</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444 Madison Avenue, Ste 1805</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New York, NY 10022</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Att:</w:t>
      </w:r>
      <w:r>
        <w:rPr>
          <w:rFonts w:ascii="Times New Roman" w:hAnsi="Times New Roman" w:cs="Times New Roman"/>
          <w:sz w:val="24"/>
          <w:szCs w:val="24"/>
        </w:rPr>
        <w:tab/>
        <w:t>Mr. Walter Edelstein</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Fax:</w:t>
      </w:r>
      <w:r>
        <w:rPr>
          <w:rFonts w:ascii="Times New Roman" w:hAnsi="Times New Roman" w:cs="Times New Roman"/>
          <w:sz w:val="24"/>
          <w:szCs w:val="24"/>
        </w:rPr>
        <w:tab/>
        <w:t>212-317-8717</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If to Purchaser:</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Charles Henry Properties, LLC</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c/o Claude Simon</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254 Fifth Avenue, 3</w:t>
      </w:r>
      <w:r w:rsidRPr="00C549F4">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New York, NY 10001</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Att:</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Fax:</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With a copy to:</w:t>
      </w:r>
    </w:p>
    <w:p w:rsidR="00C549F4" w:rsidRDefault="00C549F4" w:rsidP="00E946A0">
      <w:pPr>
        <w:pStyle w:val="NoSpacing"/>
        <w:rPr>
          <w:rFonts w:ascii="Times New Roman" w:hAnsi="Times New Roman" w:cs="Times New Roman"/>
          <w:sz w:val="24"/>
          <w:szCs w:val="24"/>
        </w:rPr>
      </w:pP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Vernon &amp; Ginsburg, LLP</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261 Madison Avenue, 26</w:t>
      </w:r>
      <w:r w:rsidRPr="00C549F4">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C549F4"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t xml:space="preserve">New York, NY </w:t>
      </w:r>
      <w:r w:rsidR="00B93610">
        <w:rPr>
          <w:rFonts w:ascii="Times New Roman" w:hAnsi="Times New Roman" w:cs="Times New Roman"/>
          <w:sz w:val="24"/>
          <w:szCs w:val="24"/>
        </w:rPr>
        <w:t>10016</w:t>
      </w:r>
    </w:p>
    <w:p w:rsidR="00B93610" w:rsidRDefault="00B93610" w:rsidP="00E946A0">
      <w:pPr>
        <w:pStyle w:val="NoSpacing"/>
        <w:rPr>
          <w:rFonts w:ascii="Times New Roman" w:hAnsi="Times New Roman" w:cs="Times New Roman"/>
          <w:sz w:val="24"/>
          <w:szCs w:val="24"/>
        </w:rPr>
      </w:pPr>
      <w:r>
        <w:rPr>
          <w:rFonts w:ascii="Times New Roman" w:hAnsi="Times New Roman" w:cs="Times New Roman"/>
          <w:sz w:val="24"/>
          <w:szCs w:val="24"/>
        </w:rPr>
        <w:tab/>
        <w:t xml:space="preserve">Att: </w:t>
      </w:r>
      <w:r>
        <w:rPr>
          <w:rFonts w:ascii="Times New Roman" w:hAnsi="Times New Roman" w:cs="Times New Roman"/>
          <w:sz w:val="24"/>
          <w:szCs w:val="24"/>
        </w:rPr>
        <w:tab/>
        <w:t>Mr. Darryl Vernon</w:t>
      </w:r>
    </w:p>
    <w:p w:rsidR="00B93610" w:rsidRDefault="00B93610" w:rsidP="00E946A0">
      <w:pPr>
        <w:pStyle w:val="NoSpacing"/>
        <w:rPr>
          <w:rFonts w:ascii="Times New Roman" w:hAnsi="Times New Roman" w:cs="Times New Roman"/>
          <w:sz w:val="24"/>
          <w:szCs w:val="24"/>
        </w:rPr>
      </w:pPr>
      <w:r>
        <w:rPr>
          <w:rFonts w:ascii="Times New Roman" w:hAnsi="Times New Roman" w:cs="Times New Roman"/>
          <w:sz w:val="24"/>
          <w:szCs w:val="24"/>
        </w:rPr>
        <w:tab/>
        <w:t>Fax:</w:t>
      </w:r>
      <w:r>
        <w:rPr>
          <w:rFonts w:ascii="Times New Roman" w:hAnsi="Times New Roman" w:cs="Times New Roman"/>
          <w:sz w:val="24"/>
          <w:szCs w:val="24"/>
        </w:rPr>
        <w:tab/>
        <w:t>212-697-4432</w:t>
      </w:r>
    </w:p>
    <w:p w:rsidR="00B93610" w:rsidRDefault="00B93610" w:rsidP="00E946A0">
      <w:pPr>
        <w:pStyle w:val="NoSpacing"/>
        <w:rPr>
          <w:rFonts w:ascii="Times New Roman" w:hAnsi="Times New Roman" w:cs="Times New Roman"/>
          <w:sz w:val="24"/>
          <w:szCs w:val="24"/>
        </w:rPr>
      </w:pPr>
    </w:p>
    <w:p w:rsidR="00B93610" w:rsidRDefault="00B93610" w:rsidP="00E946A0">
      <w:pPr>
        <w:pStyle w:val="NoSpacing"/>
        <w:rPr>
          <w:rFonts w:ascii="Times New Roman" w:hAnsi="Times New Roman" w:cs="Times New Roman"/>
          <w:sz w:val="24"/>
          <w:szCs w:val="24"/>
        </w:rPr>
      </w:pPr>
    </w:p>
    <w:p w:rsidR="00B93610" w:rsidRDefault="00B93610" w:rsidP="00B9361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ab/>
        <w:t>This Agreement may be executed in counterparts, each of which shall constitute</w:t>
      </w:r>
    </w:p>
    <w:p w:rsidR="00B93610" w:rsidRDefault="00B93610" w:rsidP="00B93610">
      <w:pPr>
        <w:pStyle w:val="NoSpacing"/>
        <w:rPr>
          <w:rFonts w:ascii="Times New Roman" w:hAnsi="Times New Roman" w:cs="Times New Roman"/>
          <w:sz w:val="24"/>
          <w:szCs w:val="24"/>
        </w:rPr>
      </w:pPr>
      <w:r>
        <w:rPr>
          <w:rFonts w:ascii="Times New Roman" w:hAnsi="Times New Roman" w:cs="Times New Roman"/>
          <w:sz w:val="24"/>
          <w:szCs w:val="24"/>
        </w:rPr>
        <w:t>an original, and all of which taken together shall constitute one and the same instrument.</w:t>
      </w:r>
    </w:p>
    <w:p w:rsidR="00B93610" w:rsidRDefault="00B93610" w:rsidP="00B93610">
      <w:pPr>
        <w:pStyle w:val="NoSpacing"/>
        <w:rPr>
          <w:rFonts w:ascii="Times New Roman" w:hAnsi="Times New Roman" w:cs="Times New Roman"/>
          <w:sz w:val="24"/>
          <w:szCs w:val="24"/>
        </w:rPr>
      </w:pPr>
    </w:p>
    <w:p w:rsidR="00B93610" w:rsidRDefault="00B93610" w:rsidP="00B9361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b/>
        <w:t>Supplementing and amending Schedule D, item 13, Seller is hereby obligated to</w:t>
      </w:r>
    </w:p>
    <w:p w:rsidR="00C77221" w:rsidRDefault="00B93610" w:rsidP="00B93610">
      <w:pPr>
        <w:pStyle w:val="NoSpacing"/>
        <w:rPr>
          <w:rFonts w:ascii="Times New Roman" w:hAnsi="Times New Roman" w:cs="Times New Roman"/>
          <w:sz w:val="24"/>
          <w:szCs w:val="24"/>
        </w:rPr>
      </w:pPr>
      <w:r>
        <w:rPr>
          <w:rFonts w:ascii="Times New Roman" w:hAnsi="Times New Roman" w:cs="Times New Roman"/>
          <w:sz w:val="24"/>
          <w:szCs w:val="24"/>
        </w:rPr>
        <w:t xml:space="preserve">Spend up to $2,500.00 to cure liens, judgments, or other violations against the Premises which are capable of being cured by the payment of a monetary sum, however, Seller shall have no obligation to take any steps, bring any action or proceeding or incur any </w:t>
      </w:r>
      <w:r w:rsidR="00556F8F">
        <w:rPr>
          <w:rFonts w:ascii="Times New Roman" w:hAnsi="Times New Roman" w:cs="Times New Roman"/>
          <w:sz w:val="24"/>
          <w:szCs w:val="24"/>
        </w:rPr>
        <w:t>effort or expense whatsoever to cure any such liens, judgments, or other violations noticed against the Premises and Purchaser shall accept title to the Premises subject to all violations of law or municipal</w:t>
      </w:r>
      <w:r w:rsidR="009473B5">
        <w:rPr>
          <w:rFonts w:ascii="Times New Roman" w:hAnsi="Times New Roman" w:cs="Times New Roman"/>
          <w:sz w:val="24"/>
          <w:szCs w:val="24"/>
        </w:rPr>
        <w:t xml:space="preserve"> ordinances, orders or requirements issued by the departments of buildings, fire, labor, health, or other Federal, State, County, Municipal or other departments and governmental agencies having jurisdiction against or affecting the Premises, and any outstanding work orders, whether any of the foregoing are outstanding as of the date hereof or noticed after the date hereof (the “Violations”).  Purchaser acknowledges that, except as set forth herein, Seller shall have no restoration, repair or other obligation or liability of any kind or nature with respect to the Violations.  Purchaser shall not, without first obtaining the prior written consent of Seller, which consent shall not be unreasonably withheld or delayed, request that any governmental authority inspect or otherwise evaluate the condition of the Premises in respect of the existence of </w:t>
      </w:r>
    </w:p>
    <w:p w:rsidR="00C77221" w:rsidRDefault="00C77221" w:rsidP="00B93610">
      <w:pPr>
        <w:pStyle w:val="NoSpacing"/>
        <w:rPr>
          <w:rFonts w:ascii="Times New Roman" w:hAnsi="Times New Roman" w:cs="Times New Roman"/>
          <w:sz w:val="24"/>
          <w:szCs w:val="24"/>
        </w:rPr>
      </w:pPr>
      <w:r>
        <w:rPr>
          <w:rFonts w:ascii="Times New Roman" w:hAnsi="Times New Roman" w:cs="Times New Roman"/>
          <w:sz w:val="24"/>
          <w:szCs w:val="24"/>
        </w:rPr>
        <w:t>Violations, provided that the foregoing shall not prohibit Purchaser from making customary</w:t>
      </w:r>
    </w:p>
    <w:p w:rsidR="00B93610" w:rsidRDefault="009473B5" w:rsidP="00B93610">
      <w:pPr>
        <w:pStyle w:val="NoSpacing"/>
        <w:rPr>
          <w:rFonts w:ascii="Times New Roman" w:hAnsi="Times New Roman" w:cs="Times New Roman"/>
          <w:sz w:val="24"/>
          <w:szCs w:val="24"/>
        </w:rPr>
      </w:pPr>
      <w:r>
        <w:rPr>
          <w:rFonts w:ascii="Times New Roman" w:hAnsi="Times New Roman" w:cs="Times New Roman"/>
          <w:sz w:val="24"/>
          <w:szCs w:val="24"/>
        </w:rPr>
        <w:t>inquiries of governmental authorities as to whether Violations have been noticed by any such governmental authorities.</w:t>
      </w:r>
    </w:p>
    <w:p w:rsidR="00C77221" w:rsidRDefault="00C77221" w:rsidP="00B93610">
      <w:pPr>
        <w:pStyle w:val="NoSpacing"/>
        <w:rPr>
          <w:rFonts w:ascii="Times New Roman" w:hAnsi="Times New Roman" w:cs="Times New Roman"/>
          <w:sz w:val="24"/>
          <w:szCs w:val="24"/>
        </w:rPr>
      </w:pPr>
    </w:p>
    <w:p w:rsidR="00C77221" w:rsidRDefault="00C77221" w:rsidP="00B93610">
      <w:pPr>
        <w:pStyle w:val="NoSpacing"/>
        <w:rPr>
          <w:rFonts w:ascii="Times New Roman" w:hAnsi="Times New Roman" w:cs="Times New Roman"/>
          <w:sz w:val="24"/>
          <w:szCs w:val="24"/>
        </w:rPr>
      </w:pPr>
    </w:p>
    <w:p w:rsidR="00C77221" w:rsidRDefault="00C77221" w:rsidP="00B936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IN WITNESS WHEREOF, </w:t>
      </w:r>
      <w:r>
        <w:rPr>
          <w:rFonts w:ascii="Times New Roman" w:hAnsi="Times New Roman" w:cs="Times New Roman"/>
          <w:sz w:val="24"/>
          <w:szCs w:val="24"/>
        </w:rPr>
        <w:t>Purchaser and Seller have caused this Agreement to be executed as of the day and year first above written.</w:t>
      </w:r>
    </w:p>
    <w:p w:rsidR="00C77221" w:rsidRDefault="00C77221" w:rsidP="00B93610">
      <w:pPr>
        <w:pStyle w:val="NoSpacing"/>
        <w:rPr>
          <w:rFonts w:ascii="Times New Roman" w:hAnsi="Times New Roman" w:cs="Times New Roman"/>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SELLER:</w:t>
      </w:r>
    </w:p>
    <w:p w:rsidR="00C77221" w:rsidRDefault="00C77221" w:rsidP="00B93610">
      <w:pPr>
        <w:pStyle w:val="NoSpacing"/>
        <w:rPr>
          <w:rFonts w:ascii="Times New Roman" w:hAnsi="Times New Roman" w:cs="Times New Roman"/>
          <w:b/>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336 EAST 56TH STREET REALTY, LLC</w:t>
      </w:r>
    </w:p>
    <w:p w:rsidR="00C77221" w:rsidRDefault="00C77221" w:rsidP="00B93610">
      <w:pPr>
        <w:pStyle w:val="NoSpacing"/>
        <w:rPr>
          <w:rFonts w:ascii="Times New Roman" w:hAnsi="Times New Roman" w:cs="Times New Roman"/>
          <w:b/>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_____________________________________  </w:t>
      </w:r>
    </w:p>
    <w:p w:rsidR="00C77221" w:rsidRDefault="00C77221" w:rsidP="00B93610">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By:</w:t>
      </w:r>
    </w:p>
    <w:p w:rsidR="00C77221" w:rsidRDefault="00C77221" w:rsidP="00B93610">
      <w:pPr>
        <w:pStyle w:val="NoSpacing"/>
        <w:rPr>
          <w:rFonts w:ascii="Times New Roman" w:hAnsi="Times New Roman" w:cs="Times New Roman"/>
          <w:sz w:val="24"/>
          <w:szCs w:val="24"/>
        </w:rPr>
      </w:pPr>
      <w:r>
        <w:rPr>
          <w:rFonts w:ascii="Times New Roman" w:hAnsi="Times New Roman" w:cs="Times New Roman"/>
          <w:sz w:val="24"/>
          <w:szCs w:val="24"/>
        </w:rPr>
        <w:t xml:space="preserve">                                                                        Title:</w:t>
      </w:r>
    </w:p>
    <w:p w:rsidR="00C77221" w:rsidRDefault="00C77221" w:rsidP="00B93610">
      <w:pPr>
        <w:pStyle w:val="NoSpacing"/>
        <w:rPr>
          <w:rFonts w:ascii="Times New Roman" w:hAnsi="Times New Roman" w:cs="Times New Roman"/>
          <w:sz w:val="24"/>
          <w:szCs w:val="24"/>
        </w:rPr>
      </w:pPr>
    </w:p>
    <w:p w:rsidR="00C77221" w:rsidRDefault="00C77221" w:rsidP="00B93610">
      <w:pPr>
        <w:pStyle w:val="NoSpacing"/>
        <w:rPr>
          <w:rFonts w:ascii="Times New Roman" w:hAnsi="Times New Roman" w:cs="Times New Roman"/>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PURCHASER:</w:t>
      </w:r>
    </w:p>
    <w:p w:rsidR="00C77221" w:rsidRDefault="00C77221" w:rsidP="00B93610">
      <w:pPr>
        <w:pStyle w:val="NoSpacing"/>
        <w:rPr>
          <w:rFonts w:ascii="Times New Roman" w:hAnsi="Times New Roman" w:cs="Times New Roman"/>
          <w:b/>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CHARLES HENRY PROPERTIES, LLC</w:t>
      </w:r>
    </w:p>
    <w:p w:rsidR="00C77221" w:rsidRDefault="00C77221" w:rsidP="00B93610">
      <w:pPr>
        <w:pStyle w:val="NoSpacing"/>
        <w:rPr>
          <w:rFonts w:ascii="Times New Roman" w:hAnsi="Times New Roman" w:cs="Times New Roman"/>
          <w:b/>
          <w:sz w:val="24"/>
          <w:szCs w:val="24"/>
        </w:rPr>
      </w:pPr>
    </w:p>
    <w:p w:rsidR="00C77221" w:rsidRDefault="00C77221" w:rsidP="00B93610">
      <w:pPr>
        <w:pStyle w:val="NoSpacing"/>
        <w:rPr>
          <w:rFonts w:ascii="Times New Roman" w:hAnsi="Times New Roman" w:cs="Times New Roman"/>
          <w:b/>
          <w:sz w:val="24"/>
          <w:szCs w:val="24"/>
        </w:rPr>
      </w:pPr>
    </w:p>
    <w:p w:rsidR="00C77221" w:rsidRDefault="00C77221" w:rsidP="00B9361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w:t>
      </w:r>
    </w:p>
    <w:p w:rsidR="00C77221" w:rsidRDefault="00C77221" w:rsidP="00B936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p>
    <w:p w:rsidR="00C77221" w:rsidRPr="00C77221" w:rsidRDefault="00C77221" w:rsidP="00B936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
    <w:p w:rsidR="00401BF3" w:rsidRPr="00E946A0" w:rsidRDefault="00C549F4" w:rsidP="00E946A0">
      <w:pPr>
        <w:pStyle w:val="NoSpacing"/>
        <w:rPr>
          <w:rFonts w:ascii="Times New Roman" w:hAnsi="Times New Roman" w:cs="Times New Roman"/>
          <w:sz w:val="24"/>
          <w:szCs w:val="24"/>
        </w:rPr>
      </w:pPr>
      <w:r>
        <w:rPr>
          <w:rFonts w:ascii="Times New Roman" w:hAnsi="Times New Roman" w:cs="Times New Roman"/>
          <w:sz w:val="24"/>
          <w:szCs w:val="24"/>
        </w:rPr>
        <w:tab/>
      </w:r>
      <w:r w:rsidR="00FB16E9" w:rsidRPr="00E946A0">
        <w:rPr>
          <w:rFonts w:ascii="Times New Roman" w:hAnsi="Times New Roman" w:cs="Times New Roman"/>
          <w:sz w:val="24"/>
          <w:szCs w:val="24"/>
        </w:rPr>
        <w:t xml:space="preserve"> </w:t>
      </w:r>
    </w:p>
    <w:p w:rsidR="005A1AE5" w:rsidRPr="005A1AE5" w:rsidRDefault="005A1AE5" w:rsidP="005A1AE5">
      <w:pPr>
        <w:pStyle w:val="NoSpacing"/>
        <w:ind w:left="1080"/>
        <w:rPr>
          <w:rFonts w:ascii="Times New Roman" w:hAnsi="Times New Roman" w:cs="Times New Roman"/>
          <w:sz w:val="24"/>
          <w:szCs w:val="24"/>
        </w:rPr>
      </w:pPr>
    </w:p>
    <w:p w:rsidR="00C51EC4" w:rsidRPr="00C51EC4" w:rsidRDefault="00C51EC4" w:rsidP="00C51EC4">
      <w:pPr>
        <w:pStyle w:val="NoSpacing"/>
        <w:ind w:left="1080"/>
        <w:rPr>
          <w:rFonts w:ascii="Times New Roman" w:hAnsi="Times New Roman" w:cs="Times New Roman"/>
          <w:sz w:val="24"/>
          <w:szCs w:val="24"/>
        </w:rPr>
      </w:pPr>
    </w:p>
    <w:sectPr w:rsidR="00C51EC4" w:rsidRPr="00C51EC4" w:rsidSect="00C51EC4">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5FD" w:rsidRDefault="00A505FD" w:rsidP="00401BF3">
      <w:pPr>
        <w:spacing w:after="0" w:line="240" w:lineRule="auto"/>
      </w:pPr>
      <w:r>
        <w:separator/>
      </w:r>
    </w:p>
  </w:endnote>
  <w:endnote w:type="continuationSeparator" w:id="0">
    <w:p w:rsidR="00A505FD" w:rsidRDefault="00A505FD" w:rsidP="0040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98254"/>
      <w:docPartObj>
        <w:docPartGallery w:val="Page Numbers (Bottom of Page)"/>
        <w:docPartUnique/>
      </w:docPartObj>
    </w:sdtPr>
    <w:sdtEndPr>
      <w:rPr>
        <w:noProof/>
      </w:rPr>
    </w:sdtEndPr>
    <w:sdtContent>
      <w:p w:rsidR="00401BF3" w:rsidRDefault="00401BF3">
        <w:pPr>
          <w:pStyle w:val="Footer"/>
          <w:jc w:val="center"/>
        </w:pPr>
        <w:r>
          <w:fldChar w:fldCharType="begin"/>
        </w:r>
        <w:r>
          <w:instrText xml:space="preserve"> PAGE   \* MERGEFORMAT </w:instrText>
        </w:r>
        <w:r>
          <w:fldChar w:fldCharType="separate"/>
        </w:r>
        <w:r w:rsidR="000217D7">
          <w:rPr>
            <w:noProof/>
          </w:rPr>
          <w:t>3</w:t>
        </w:r>
        <w:r>
          <w:rPr>
            <w:noProof/>
          </w:rPr>
          <w:fldChar w:fldCharType="end"/>
        </w:r>
      </w:p>
    </w:sdtContent>
  </w:sdt>
  <w:p w:rsidR="00401BF3" w:rsidRDefault="00401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5FD" w:rsidRDefault="00A505FD" w:rsidP="00401BF3">
      <w:pPr>
        <w:spacing w:after="0" w:line="240" w:lineRule="auto"/>
      </w:pPr>
      <w:r>
        <w:separator/>
      </w:r>
    </w:p>
  </w:footnote>
  <w:footnote w:type="continuationSeparator" w:id="0">
    <w:p w:rsidR="00A505FD" w:rsidRDefault="00A505FD" w:rsidP="00401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6612A"/>
    <w:multiLevelType w:val="hybridMultilevel"/>
    <w:tmpl w:val="F7EE069E"/>
    <w:lvl w:ilvl="0" w:tplc="D632D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10694"/>
    <w:multiLevelType w:val="hybridMultilevel"/>
    <w:tmpl w:val="1FEABAC8"/>
    <w:lvl w:ilvl="0" w:tplc="9816EB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D751F2"/>
    <w:multiLevelType w:val="hybridMultilevel"/>
    <w:tmpl w:val="3DDC805A"/>
    <w:lvl w:ilvl="0" w:tplc="6DDC1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C4"/>
    <w:rsid w:val="000217D7"/>
    <w:rsid w:val="00091D8C"/>
    <w:rsid w:val="000D5306"/>
    <w:rsid w:val="001038C5"/>
    <w:rsid w:val="00274495"/>
    <w:rsid w:val="00401BF3"/>
    <w:rsid w:val="00411D12"/>
    <w:rsid w:val="004C052F"/>
    <w:rsid w:val="00532299"/>
    <w:rsid w:val="00556F8F"/>
    <w:rsid w:val="005A1AE5"/>
    <w:rsid w:val="0067733B"/>
    <w:rsid w:val="006D0A31"/>
    <w:rsid w:val="006F799B"/>
    <w:rsid w:val="008324F9"/>
    <w:rsid w:val="00890FC6"/>
    <w:rsid w:val="009473B5"/>
    <w:rsid w:val="00A505FD"/>
    <w:rsid w:val="00AD5FBB"/>
    <w:rsid w:val="00B93610"/>
    <w:rsid w:val="00C51EC4"/>
    <w:rsid w:val="00C549F4"/>
    <w:rsid w:val="00C77221"/>
    <w:rsid w:val="00E946A0"/>
    <w:rsid w:val="00EA5AB8"/>
    <w:rsid w:val="00F92815"/>
    <w:rsid w:val="00FB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EC4"/>
    <w:pPr>
      <w:spacing w:after="0" w:line="240" w:lineRule="auto"/>
    </w:pPr>
  </w:style>
  <w:style w:type="paragraph" w:styleId="Header">
    <w:name w:val="header"/>
    <w:basedOn w:val="Normal"/>
    <w:link w:val="HeaderChar"/>
    <w:uiPriority w:val="99"/>
    <w:unhideWhenUsed/>
    <w:rsid w:val="0040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F3"/>
  </w:style>
  <w:style w:type="paragraph" w:styleId="Footer">
    <w:name w:val="footer"/>
    <w:basedOn w:val="Normal"/>
    <w:link w:val="FooterChar"/>
    <w:uiPriority w:val="99"/>
    <w:unhideWhenUsed/>
    <w:rsid w:val="0040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EC4"/>
    <w:pPr>
      <w:spacing w:after="0" w:line="240" w:lineRule="auto"/>
    </w:pPr>
  </w:style>
  <w:style w:type="paragraph" w:styleId="Header">
    <w:name w:val="header"/>
    <w:basedOn w:val="Normal"/>
    <w:link w:val="HeaderChar"/>
    <w:uiPriority w:val="99"/>
    <w:unhideWhenUsed/>
    <w:rsid w:val="0040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F3"/>
  </w:style>
  <w:style w:type="paragraph" w:styleId="Footer">
    <w:name w:val="footer"/>
    <w:basedOn w:val="Normal"/>
    <w:link w:val="FooterChar"/>
    <w:uiPriority w:val="99"/>
    <w:unhideWhenUsed/>
    <w:rsid w:val="0040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4</cp:revision>
  <cp:lastPrinted>2013-08-21T15:54:00Z</cp:lastPrinted>
  <dcterms:created xsi:type="dcterms:W3CDTF">2013-08-20T18:22:00Z</dcterms:created>
  <dcterms:modified xsi:type="dcterms:W3CDTF">2013-08-21T16:12:00Z</dcterms:modified>
</cp:coreProperties>
</file>