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466F" w14:textId="77777777" w:rsidR="00CE08AB" w:rsidRDefault="00000000">
      <w:pPr>
        <w:pStyle w:val="Heading1"/>
        <w:spacing w:before="61"/>
        <w:ind w:left="709" w:right="1347"/>
        <w:jc w:val="center"/>
      </w:pPr>
      <w:r>
        <w:t>IN</w:t>
      </w:r>
      <w:r>
        <w:rPr>
          <w:spacing w:val="-10"/>
        </w:rPr>
        <w:t xml:space="preserve"> </w:t>
      </w:r>
      <w:r>
        <w:t>THE</w:t>
      </w:r>
      <w:r>
        <w:rPr>
          <w:spacing w:val="-10"/>
        </w:rPr>
        <w:t xml:space="preserve"> </w:t>
      </w:r>
      <w:r>
        <w:t>UNITED</w:t>
      </w:r>
      <w:r>
        <w:rPr>
          <w:spacing w:val="-9"/>
        </w:rPr>
        <w:t xml:space="preserve"> </w:t>
      </w:r>
      <w:r>
        <w:t>STATES</w:t>
      </w:r>
      <w:r>
        <w:rPr>
          <w:spacing w:val="-10"/>
        </w:rPr>
        <w:t xml:space="preserve"> </w:t>
      </w:r>
      <w:r>
        <w:t>PATENT</w:t>
      </w:r>
      <w:r>
        <w:rPr>
          <w:spacing w:val="-9"/>
        </w:rPr>
        <w:t xml:space="preserve"> </w:t>
      </w:r>
      <w:r>
        <w:t>AND</w:t>
      </w:r>
      <w:r>
        <w:rPr>
          <w:spacing w:val="-10"/>
        </w:rPr>
        <w:t xml:space="preserve"> </w:t>
      </w:r>
      <w:r>
        <w:t>TRADEMARK</w:t>
      </w:r>
      <w:r>
        <w:rPr>
          <w:spacing w:val="-9"/>
        </w:rPr>
        <w:t xml:space="preserve"> </w:t>
      </w:r>
      <w:r>
        <w:rPr>
          <w:spacing w:val="-2"/>
        </w:rPr>
        <w:t>OFFICE</w:t>
      </w:r>
    </w:p>
    <w:p w14:paraId="75A1D4CE" w14:textId="77777777" w:rsidR="00CE08AB" w:rsidRDefault="00CE08AB">
      <w:pPr>
        <w:pStyle w:val="BodyText"/>
        <w:spacing w:before="7"/>
        <w:ind w:left="0"/>
        <w:rPr>
          <w:b/>
          <w:sz w:val="27"/>
        </w:rPr>
      </w:pPr>
    </w:p>
    <w:p w14:paraId="5C6DE3C9" w14:textId="65A826C8" w:rsidR="00CE08AB" w:rsidRDefault="00000000">
      <w:pPr>
        <w:pStyle w:val="BodyText"/>
        <w:tabs>
          <w:tab w:val="left" w:pos="2450"/>
        </w:tabs>
        <w:spacing w:line="322" w:lineRule="exact"/>
        <w:ind w:left="227"/>
      </w:pPr>
      <w:r>
        <w:t>In</w:t>
      </w:r>
      <w:r>
        <w:rPr>
          <w:spacing w:val="-5"/>
        </w:rPr>
        <w:t xml:space="preserve"> </w:t>
      </w:r>
      <w:r>
        <w:t>re</w:t>
      </w:r>
      <w:r>
        <w:rPr>
          <w:spacing w:val="-5"/>
        </w:rPr>
        <w:t xml:space="preserve"> </w:t>
      </w:r>
      <w:r>
        <w:t>Patent</w:t>
      </w:r>
      <w:r>
        <w:rPr>
          <w:spacing w:val="-5"/>
        </w:rPr>
        <w:t xml:space="preserve"> of:</w:t>
      </w:r>
      <w:r>
        <w:tab/>
      </w:r>
      <w:r w:rsidR="00E42BD7">
        <w:rPr>
          <w:spacing w:val="-2"/>
        </w:rPr>
        <w:t>Berlin</w:t>
      </w:r>
    </w:p>
    <w:p w14:paraId="55335B4B" w14:textId="2A6164CD" w:rsidR="00E42BD7" w:rsidRDefault="00000000">
      <w:pPr>
        <w:pStyle w:val="BodyText"/>
        <w:tabs>
          <w:tab w:val="left" w:pos="2451"/>
          <w:tab w:val="left" w:pos="5811"/>
        </w:tabs>
        <w:ind w:left="227" w:right="109"/>
      </w:pPr>
      <w:r>
        <w:t>U.S. Patent No.:</w:t>
      </w:r>
      <w:r>
        <w:tab/>
      </w:r>
      <w:r w:rsidR="00E42BD7" w:rsidRPr="00E42BD7">
        <w:rPr>
          <w:spacing w:val="-2"/>
        </w:rPr>
        <w:t>7</w:t>
      </w:r>
      <w:r w:rsidR="00E42BD7">
        <w:rPr>
          <w:spacing w:val="-2"/>
        </w:rPr>
        <w:t>,</w:t>
      </w:r>
      <w:r w:rsidR="00E42BD7" w:rsidRPr="00E42BD7">
        <w:rPr>
          <w:spacing w:val="-2"/>
        </w:rPr>
        <w:t>555,922</w:t>
      </w:r>
      <w:r>
        <w:tab/>
        <w:t>Attorney</w:t>
      </w:r>
      <w:r>
        <w:rPr>
          <w:spacing w:val="-10"/>
        </w:rPr>
        <w:t xml:space="preserve"> </w:t>
      </w:r>
      <w:r>
        <w:t>D</w:t>
      </w:r>
      <w:r w:rsidR="0027068C">
        <w:t>kt.</w:t>
      </w:r>
      <w:r>
        <w:rPr>
          <w:spacing w:val="-10"/>
        </w:rPr>
        <w:t xml:space="preserve"> </w:t>
      </w:r>
      <w:r>
        <w:t>No.:</w:t>
      </w:r>
      <w:r w:rsidR="00E42BD7">
        <w:t xml:space="preserve"> </w:t>
      </w:r>
      <w:r w:rsidR="009B501C">
        <w:t>42821</w:t>
      </w:r>
      <w:r w:rsidR="0027068C">
        <w:t>-L</w:t>
      </w:r>
      <w:r w:rsidR="00E42BD7" w:rsidRPr="00E42BD7">
        <w:t>23085</w:t>
      </w:r>
    </w:p>
    <w:p w14:paraId="7EC88715" w14:textId="518C3E24" w:rsidR="00CE08AB" w:rsidRDefault="00000000">
      <w:pPr>
        <w:pStyle w:val="BodyText"/>
        <w:tabs>
          <w:tab w:val="left" w:pos="2451"/>
          <w:tab w:val="left" w:pos="5811"/>
        </w:tabs>
        <w:ind w:left="227" w:right="109"/>
      </w:pPr>
      <w:r>
        <w:t>Issue Date:</w:t>
      </w:r>
      <w:r>
        <w:tab/>
      </w:r>
      <w:r w:rsidR="00E42BD7">
        <w:t>July 7, 2009</w:t>
      </w:r>
    </w:p>
    <w:p w14:paraId="4C11533C" w14:textId="77777777" w:rsidR="00E42BD7" w:rsidRDefault="00000000">
      <w:pPr>
        <w:pStyle w:val="BodyText"/>
        <w:tabs>
          <w:tab w:val="left" w:pos="2451"/>
        </w:tabs>
        <w:spacing w:before="1"/>
        <w:ind w:left="227" w:right="6285"/>
        <w:rPr>
          <w:spacing w:val="-2"/>
        </w:rPr>
      </w:pPr>
      <w:r>
        <w:t>Appl. Serial No.:</w:t>
      </w:r>
      <w:r>
        <w:tab/>
      </w:r>
      <w:r>
        <w:rPr>
          <w:spacing w:val="-2"/>
        </w:rPr>
        <w:t>14/</w:t>
      </w:r>
      <w:r w:rsidR="00E42BD7">
        <w:rPr>
          <w:spacing w:val="-2"/>
        </w:rPr>
        <w:t>428,480</w:t>
      </w:r>
    </w:p>
    <w:p w14:paraId="6DF33480" w14:textId="261B1827" w:rsidR="00CE08AB" w:rsidRDefault="00000000">
      <w:pPr>
        <w:pStyle w:val="BodyText"/>
        <w:tabs>
          <w:tab w:val="left" w:pos="2451"/>
        </w:tabs>
        <w:spacing w:before="1"/>
        <w:ind w:left="227" w:right="6285"/>
      </w:pPr>
      <w:r>
        <w:t>Filing Date:</w:t>
      </w:r>
      <w:r>
        <w:tab/>
      </w:r>
      <w:r w:rsidR="00E42BD7">
        <w:t>July 3, 2006</w:t>
      </w:r>
    </w:p>
    <w:p w14:paraId="263206B7" w14:textId="6C37F238" w:rsidR="00CE08AB" w:rsidRDefault="00000000">
      <w:pPr>
        <w:pStyle w:val="BodyText"/>
        <w:tabs>
          <w:tab w:val="left" w:pos="2452"/>
        </w:tabs>
        <w:ind w:left="2451" w:right="147" w:hanging="2224"/>
      </w:pPr>
      <w:r>
        <w:rPr>
          <w:spacing w:val="-2"/>
        </w:rPr>
        <w:t>Title:</w:t>
      </w:r>
      <w:r>
        <w:tab/>
      </w:r>
      <w:r w:rsidR="00E42BD7">
        <w:t>ELASTIC FABRIC</w:t>
      </w:r>
    </w:p>
    <w:p w14:paraId="683869D4" w14:textId="77777777" w:rsidR="00CE08AB" w:rsidRDefault="00CE08AB">
      <w:pPr>
        <w:pStyle w:val="BodyText"/>
        <w:spacing w:before="2"/>
        <w:ind w:left="0"/>
      </w:pPr>
    </w:p>
    <w:p w14:paraId="5740D191" w14:textId="77777777" w:rsidR="00CE08AB" w:rsidRDefault="00000000">
      <w:pPr>
        <w:pStyle w:val="Heading2"/>
        <w:spacing w:before="0" w:line="321" w:lineRule="exact"/>
        <w:ind w:left="119" w:firstLine="0"/>
      </w:pPr>
      <w:r>
        <w:t>Mail</w:t>
      </w:r>
      <w:r>
        <w:rPr>
          <w:spacing w:val="-8"/>
        </w:rPr>
        <w:t xml:space="preserve"> </w:t>
      </w:r>
      <w:r>
        <w:t>Stop</w:t>
      </w:r>
      <w:r>
        <w:rPr>
          <w:spacing w:val="-7"/>
        </w:rPr>
        <w:t xml:space="preserve"> </w:t>
      </w:r>
      <w:r>
        <w:t>Patent</w:t>
      </w:r>
      <w:r>
        <w:rPr>
          <w:spacing w:val="-7"/>
        </w:rPr>
        <w:t xml:space="preserve"> </w:t>
      </w:r>
      <w:r>
        <w:rPr>
          <w:spacing w:val="-4"/>
        </w:rPr>
        <w:t>Board</w:t>
      </w:r>
    </w:p>
    <w:p w14:paraId="6CB48290" w14:textId="77777777" w:rsidR="00CE08AB" w:rsidRDefault="00000000">
      <w:pPr>
        <w:pStyle w:val="BodyText"/>
        <w:spacing w:line="320" w:lineRule="exact"/>
      </w:pPr>
      <w:r>
        <w:t>Patent</w:t>
      </w:r>
      <w:r>
        <w:rPr>
          <w:spacing w:val="-6"/>
        </w:rPr>
        <w:t xml:space="preserve"> </w:t>
      </w:r>
      <w:r>
        <w:t>Trial</w:t>
      </w:r>
      <w:r>
        <w:rPr>
          <w:spacing w:val="-6"/>
        </w:rPr>
        <w:t xml:space="preserve"> </w:t>
      </w:r>
      <w:r>
        <w:t>and</w:t>
      </w:r>
      <w:r>
        <w:rPr>
          <w:spacing w:val="-6"/>
        </w:rPr>
        <w:t xml:space="preserve"> </w:t>
      </w:r>
      <w:r>
        <w:t>Appeal</w:t>
      </w:r>
      <w:r>
        <w:rPr>
          <w:spacing w:val="-6"/>
        </w:rPr>
        <w:t xml:space="preserve"> </w:t>
      </w:r>
      <w:r>
        <w:rPr>
          <w:spacing w:val="-2"/>
        </w:rPr>
        <w:t>Board</w:t>
      </w:r>
    </w:p>
    <w:p w14:paraId="6401B4D0" w14:textId="77777777" w:rsidR="00CE08AB" w:rsidRDefault="00000000">
      <w:pPr>
        <w:pStyle w:val="BodyText"/>
        <w:spacing w:line="322" w:lineRule="exact"/>
      </w:pPr>
      <w:r>
        <w:t>U.S.</w:t>
      </w:r>
      <w:r>
        <w:rPr>
          <w:spacing w:val="-8"/>
        </w:rPr>
        <w:t xml:space="preserve"> </w:t>
      </w:r>
      <w:r>
        <w:t>Patent</w:t>
      </w:r>
      <w:r>
        <w:rPr>
          <w:spacing w:val="-8"/>
        </w:rPr>
        <w:t xml:space="preserve"> </w:t>
      </w:r>
      <w:r>
        <w:t>and</w:t>
      </w:r>
      <w:r>
        <w:rPr>
          <w:spacing w:val="-7"/>
        </w:rPr>
        <w:t xml:space="preserve"> </w:t>
      </w:r>
      <w:r>
        <w:t>Trademark</w:t>
      </w:r>
      <w:r>
        <w:rPr>
          <w:spacing w:val="-8"/>
        </w:rPr>
        <w:t xml:space="preserve"> </w:t>
      </w:r>
      <w:r>
        <w:rPr>
          <w:spacing w:val="-2"/>
        </w:rPr>
        <w:t>Office</w:t>
      </w:r>
    </w:p>
    <w:p w14:paraId="30827BFC" w14:textId="77777777" w:rsidR="00CE08AB" w:rsidRDefault="00000000">
      <w:pPr>
        <w:pStyle w:val="BodyText"/>
      </w:pPr>
      <w:r>
        <w:t>P.O.</w:t>
      </w:r>
      <w:r>
        <w:rPr>
          <w:spacing w:val="-5"/>
        </w:rPr>
        <w:t xml:space="preserve"> </w:t>
      </w:r>
      <w:r>
        <w:t>Box</w:t>
      </w:r>
      <w:r>
        <w:rPr>
          <w:spacing w:val="-5"/>
        </w:rPr>
        <w:t xml:space="preserve"> </w:t>
      </w:r>
      <w:r>
        <w:rPr>
          <w:spacing w:val="-4"/>
        </w:rPr>
        <w:t>1450</w:t>
      </w:r>
    </w:p>
    <w:p w14:paraId="18DB4605" w14:textId="77777777" w:rsidR="00CE08AB" w:rsidRDefault="00000000">
      <w:pPr>
        <w:pStyle w:val="BodyText"/>
        <w:spacing w:before="1"/>
      </w:pPr>
      <w:r>
        <w:t>Alexandria,</w:t>
      </w:r>
      <w:r>
        <w:rPr>
          <w:spacing w:val="-13"/>
        </w:rPr>
        <w:t xml:space="preserve"> </w:t>
      </w:r>
      <w:r>
        <w:t>VA</w:t>
      </w:r>
      <w:r>
        <w:rPr>
          <w:spacing w:val="-13"/>
        </w:rPr>
        <w:t xml:space="preserve"> </w:t>
      </w:r>
      <w:r>
        <w:t>22313-</w:t>
      </w:r>
      <w:r>
        <w:rPr>
          <w:spacing w:val="-4"/>
        </w:rPr>
        <w:t>1450</w:t>
      </w:r>
    </w:p>
    <w:p w14:paraId="2F19EEA1" w14:textId="77777777" w:rsidR="00CE08AB" w:rsidRDefault="00CE08AB">
      <w:pPr>
        <w:pStyle w:val="BodyText"/>
        <w:ind w:left="0"/>
        <w:rPr>
          <w:sz w:val="30"/>
        </w:rPr>
      </w:pPr>
    </w:p>
    <w:p w14:paraId="10E474E7" w14:textId="77777777" w:rsidR="00CE08AB" w:rsidRDefault="00CE08AB">
      <w:pPr>
        <w:pStyle w:val="BodyText"/>
        <w:ind w:left="0"/>
        <w:rPr>
          <w:sz w:val="30"/>
        </w:rPr>
      </w:pPr>
    </w:p>
    <w:p w14:paraId="2765704D" w14:textId="16D14EE2" w:rsidR="00CE08AB" w:rsidRDefault="00000000">
      <w:pPr>
        <w:spacing w:before="197"/>
        <w:ind w:left="156" w:right="800"/>
        <w:jc w:val="center"/>
        <w:rPr>
          <w:b/>
          <w:sz w:val="28"/>
        </w:rPr>
      </w:pPr>
      <w:r>
        <w:rPr>
          <w:b/>
          <w:sz w:val="28"/>
          <w:u w:val="thick"/>
        </w:rPr>
        <w:t>PETITION</w:t>
      </w:r>
      <w:r>
        <w:rPr>
          <w:b/>
          <w:spacing w:val="-6"/>
          <w:sz w:val="28"/>
          <w:u w:val="thick"/>
        </w:rPr>
        <w:t xml:space="preserve"> </w:t>
      </w:r>
      <w:r>
        <w:rPr>
          <w:b/>
          <w:sz w:val="28"/>
          <w:u w:val="thick"/>
        </w:rPr>
        <w:t>FOR</w:t>
      </w:r>
      <w:r>
        <w:rPr>
          <w:b/>
          <w:spacing w:val="-6"/>
          <w:sz w:val="28"/>
          <w:u w:val="thick"/>
        </w:rPr>
        <w:t xml:space="preserve"> </w:t>
      </w:r>
      <w:r>
        <w:rPr>
          <w:b/>
          <w:i/>
          <w:sz w:val="28"/>
          <w:u w:val="thick"/>
        </w:rPr>
        <w:t>INTER</w:t>
      </w:r>
      <w:r>
        <w:rPr>
          <w:b/>
          <w:i/>
          <w:spacing w:val="-6"/>
          <w:sz w:val="28"/>
          <w:u w:val="thick"/>
        </w:rPr>
        <w:t xml:space="preserve"> </w:t>
      </w:r>
      <w:r>
        <w:rPr>
          <w:b/>
          <w:i/>
          <w:sz w:val="28"/>
          <w:u w:val="thick"/>
        </w:rPr>
        <w:t>PARTES</w:t>
      </w:r>
      <w:r>
        <w:rPr>
          <w:b/>
          <w:i/>
          <w:spacing w:val="-5"/>
          <w:sz w:val="28"/>
          <w:u w:val="thick"/>
        </w:rPr>
        <w:t xml:space="preserve"> </w:t>
      </w:r>
      <w:r>
        <w:rPr>
          <w:b/>
          <w:sz w:val="28"/>
          <w:u w:val="thick"/>
        </w:rPr>
        <w:t>REVIEW</w:t>
      </w:r>
      <w:r>
        <w:rPr>
          <w:b/>
          <w:spacing w:val="-5"/>
          <w:sz w:val="28"/>
          <w:u w:val="thick"/>
        </w:rPr>
        <w:t xml:space="preserve"> </w:t>
      </w:r>
      <w:r>
        <w:rPr>
          <w:b/>
          <w:sz w:val="28"/>
          <w:u w:val="thick"/>
        </w:rPr>
        <w:t>OF</w:t>
      </w:r>
      <w:r>
        <w:rPr>
          <w:b/>
          <w:spacing w:val="-6"/>
          <w:sz w:val="28"/>
          <w:u w:val="thick"/>
        </w:rPr>
        <w:t xml:space="preserve"> </w:t>
      </w:r>
      <w:r w:rsidR="00DD4047">
        <w:rPr>
          <w:b/>
          <w:spacing w:val="-6"/>
          <w:sz w:val="28"/>
          <w:u w:val="thick"/>
        </w:rPr>
        <w:br/>
      </w:r>
      <w:r>
        <w:rPr>
          <w:b/>
          <w:sz w:val="28"/>
          <w:u w:val="thick"/>
        </w:rPr>
        <w:t>UNITED</w:t>
      </w:r>
      <w:r>
        <w:rPr>
          <w:b/>
          <w:spacing w:val="-6"/>
          <w:sz w:val="28"/>
          <w:u w:val="thick"/>
        </w:rPr>
        <w:t xml:space="preserve"> </w:t>
      </w:r>
      <w:r>
        <w:rPr>
          <w:b/>
          <w:sz w:val="28"/>
          <w:u w:val="thick"/>
        </w:rPr>
        <w:t>STATES</w:t>
      </w:r>
      <w:r>
        <w:rPr>
          <w:b/>
          <w:spacing w:val="-6"/>
          <w:sz w:val="28"/>
          <w:u w:val="thick"/>
        </w:rPr>
        <w:t xml:space="preserve"> </w:t>
      </w:r>
      <w:r>
        <w:rPr>
          <w:b/>
          <w:sz w:val="28"/>
          <w:u w:val="thick"/>
        </w:rPr>
        <w:t>PATEN</w:t>
      </w:r>
      <w:r w:rsidR="00DD4047">
        <w:rPr>
          <w:b/>
          <w:sz w:val="28"/>
          <w:u w:val="thick"/>
        </w:rPr>
        <w:t>T N</w:t>
      </w:r>
      <w:r>
        <w:rPr>
          <w:b/>
          <w:sz w:val="28"/>
          <w:u w:val="thick"/>
        </w:rPr>
        <w:t xml:space="preserve">O. </w:t>
      </w:r>
      <w:r w:rsidR="00E42BD7">
        <w:rPr>
          <w:b/>
          <w:sz w:val="28"/>
          <w:u w:val="thick"/>
        </w:rPr>
        <w:t>7,555,922</w:t>
      </w:r>
      <w:r>
        <w:rPr>
          <w:b/>
          <w:sz w:val="28"/>
          <w:u w:val="thick"/>
        </w:rPr>
        <w:t xml:space="preserve"> </w:t>
      </w:r>
      <w:r w:rsidR="00DD4047">
        <w:rPr>
          <w:b/>
          <w:sz w:val="28"/>
          <w:u w:val="thick"/>
        </w:rPr>
        <w:br/>
      </w:r>
      <w:r>
        <w:rPr>
          <w:b/>
          <w:sz w:val="28"/>
          <w:u w:val="thick"/>
        </w:rPr>
        <w:t>PURSUANT TO 35 U.S.C. §§ 311–319, 37 C.F.R. § 42</w:t>
      </w:r>
    </w:p>
    <w:p w14:paraId="7991FE27" w14:textId="77777777" w:rsidR="00CE08AB" w:rsidRDefault="00CE08AB">
      <w:pPr>
        <w:jc w:val="center"/>
        <w:rPr>
          <w:sz w:val="28"/>
        </w:rPr>
        <w:sectPr w:rsidR="00CE08AB">
          <w:type w:val="continuous"/>
          <w:pgSz w:w="12240" w:h="15840"/>
          <w:pgMar w:top="1380" w:right="680" w:bottom="280" w:left="1320" w:header="720" w:footer="720" w:gutter="0"/>
          <w:cols w:space="720"/>
        </w:sectPr>
      </w:pPr>
    </w:p>
    <w:p w14:paraId="70D0299B" w14:textId="77777777" w:rsidR="00CE08AB" w:rsidRDefault="00000000">
      <w:pPr>
        <w:spacing w:before="82"/>
        <w:ind w:left="3290"/>
        <w:rPr>
          <w:b/>
          <w:sz w:val="28"/>
        </w:rPr>
      </w:pPr>
      <w:r>
        <w:rPr>
          <w:b/>
          <w:sz w:val="28"/>
        </w:rPr>
        <w:lastRenderedPageBreak/>
        <w:t>TABLE</w:t>
      </w:r>
      <w:r>
        <w:rPr>
          <w:b/>
          <w:spacing w:val="-10"/>
          <w:sz w:val="28"/>
        </w:rPr>
        <w:t xml:space="preserve"> </w:t>
      </w:r>
      <w:r>
        <w:rPr>
          <w:b/>
          <w:sz w:val="28"/>
        </w:rPr>
        <w:t>OF</w:t>
      </w:r>
      <w:r>
        <w:rPr>
          <w:b/>
          <w:spacing w:val="-9"/>
          <w:sz w:val="28"/>
        </w:rPr>
        <w:t xml:space="preserve"> </w:t>
      </w:r>
      <w:r>
        <w:rPr>
          <w:b/>
          <w:spacing w:val="-2"/>
          <w:sz w:val="28"/>
        </w:rPr>
        <w:t>CONTENTS</w:t>
      </w:r>
    </w:p>
    <w:p w14:paraId="7CD920DB" w14:textId="77777777" w:rsidR="00CE08AB" w:rsidRDefault="00CE08AB">
      <w:pPr>
        <w:rPr>
          <w:sz w:val="28"/>
        </w:rPr>
        <w:sectPr w:rsidR="00CE08AB">
          <w:headerReference w:type="default" r:id="rId7"/>
          <w:footerReference w:type="default" r:id="rId8"/>
          <w:pgSz w:w="12240" w:h="15840"/>
          <w:pgMar w:top="1340" w:right="680" w:bottom="1629" w:left="1320" w:header="728" w:footer="833" w:gutter="0"/>
          <w:pgNumType w:start="1"/>
          <w:cols w:space="720"/>
        </w:sectPr>
      </w:pPr>
    </w:p>
    <w:sdt>
      <w:sdtPr>
        <w:id w:val="2096365668"/>
        <w:docPartObj>
          <w:docPartGallery w:val="Table of Contents"/>
          <w:docPartUnique/>
        </w:docPartObj>
      </w:sdtPr>
      <w:sdtContent>
        <w:p w14:paraId="69D9981D" w14:textId="151BF838" w:rsidR="008D3D08" w:rsidRDefault="008D3D08">
          <w:pPr>
            <w:pStyle w:val="TOC1"/>
            <w:numPr>
              <w:ilvl w:val="0"/>
              <w:numId w:val="2"/>
            </w:numPr>
            <w:tabs>
              <w:tab w:val="left" w:pos="839"/>
              <w:tab w:val="left" w:leader="dot" w:pos="9330"/>
            </w:tabs>
            <w:spacing w:before="639"/>
            <w:ind w:left="839" w:hanging="719"/>
          </w:pPr>
          <w:r>
            <w:t>INTRODUCTION AND SUMMARY OF PETITION</w:t>
          </w:r>
          <w:r w:rsidRPr="008D3D08">
            <w:tab/>
          </w:r>
          <w:r>
            <w:t>1</w:t>
          </w:r>
        </w:p>
        <w:p w14:paraId="30CE7403" w14:textId="003A512C" w:rsidR="00CE08AB" w:rsidRDefault="00000000" w:rsidP="008D3D08">
          <w:pPr>
            <w:pStyle w:val="TOC1"/>
            <w:numPr>
              <w:ilvl w:val="0"/>
              <w:numId w:val="2"/>
            </w:numPr>
            <w:tabs>
              <w:tab w:val="left" w:pos="839"/>
              <w:tab w:val="left" w:leader="dot" w:pos="9330"/>
            </w:tabs>
            <w:spacing w:before="0"/>
            <w:ind w:left="835"/>
          </w:pPr>
          <w:hyperlink w:anchor="_TOC_250031" w:history="1">
            <w:r>
              <w:t>REQUIREMENTS</w:t>
            </w:r>
            <w:r>
              <w:rPr>
                <w:spacing w:val="-10"/>
              </w:rPr>
              <w:t xml:space="preserve"> </w:t>
            </w:r>
            <w:r>
              <w:t>FOR</w:t>
            </w:r>
            <w:r>
              <w:rPr>
                <w:spacing w:val="-9"/>
              </w:rPr>
              <w:t xml:space="preserve"> </w:t>
            </w:r>
            <w:r>
              <w:t>IPR</w:t>
            </w:r>
            <w:r>
              <w:rPr>
                <w:spacing w:val="-9"/>
              </w:rPr>
              <w:t xml:space="preserve"> </w:t>
            </w:r>
            <w:r>
              <w:t>UNDER</w:t>
            </w:r>
            <w:r>
              <w:rPr>
                <w:spacing w:val="-8"/>
              </w:rPr>
              <w:t xml:space="preserve"> </w:t>
            </w:r>
            <w:r>
              <w:t>37</w:t>
            </w:r>
            <w:r>
              <w:rPr>
                <w:spacing w:val="-9"/>
              </w:rPr>
              <w:t xml:space="preserve"> </w:t>
            </w:r>
            <w:r>
              <w:t>C.F.R.</w:t>
            </w:r>
            <w:r>
              <w:rPr>
                <w:spacing w:val="-9"/>
              </w:rPr>
              <w:t xml:space="preserve"> </w:t>
            </w:r>
            <w:r>
              <w:t>§</w:t>
            </w:r>
            <w:r>
              <w:rPr>
                <w:spacing w:val="-9"/>
              </w:rPr>
              <w:t xml:space="preserve"> </w:t>
            </w:r>
            <w:r>
              <w:rPr>
                <w:spacing w:val="-2"/>
              </w:rPr>
              <w:t>42.104</w:t>
            </w:r>
            <w:r>
              <w:tab/>
            </w:r>
            <w:r w:rsidR="008D3D08">
              <w:rPr>
                <w:spacing w:val="-10"/>
              </w:rPr>
              <w:t>3</w:t>
            </w:r>
          </w:hyperlink>
        </w:p>
        <w:p w14:paraId="7B4553B4" w14:textId="78E1F826" w:rsidR="00CE08AB" w:rsidRDefault="00000000">
          <w:pPr>
            <w:pStyle w:val="TOC2"/>
            <w:numPr>
              <w:ilvl w:val="1"/>
              <w:numId w:val="2"/>
            </w:numPr>
            <w:tabs>
              <w:tab w:val="left" w:pos="1315"/>
              <w:tab w:val="left" w:leader="dot" w:pos="9327"/>
            </w:tabs>
            <w:spacing w:before="1"/>
            <w:ind w:hanging="475"/>
            <w:rPr>
              <w:b/>
            </w:rPr>
          </w:pPr>
          <w:hyperlink w:anchor="_TOC_250030" w:history="1">
            <w:r>
              <w:rPr>
                <w:spacing w:val="-2"/>
              </w:rPr>
              <w:t>Standing</w:t>
            </w:r>
            <w:r>
              <w:tab/>
            </w:r>
            <w:proofErr w:type="gramStart"/>
            <w:r w:rsidR="008D3D08">
              <w:rPr>
                <w:spacing w:val="-10"/>
              </w:rPr>
              <w:t>3</w:t>
            </w:r>
            <w:proofErr w:type="gramEnd"/>
          </w:hyperlink>
        </w:p>
        <w:p w14:paraId="2DA91E92" w14:textId="7D03DDAE" w:rsidR="00CE08AB" w:rsidRDefault="00000000">
          <w:pPr>
            <w:pStyle w:val="TOC2"/>
            <w:numPr>
              <w:ilvl w:val="1"/>
              <w:numId w:val="2"/>
            </w:numPr>
            <w:tabs>
              <w:tab w:val="left" w:pos="1315"/>
              <w:tab w:val="left" w:leader="dot" w:pos="9329"/>
            </w:tabs>
            <w:spacing w:line="240" w:lineRule="auto"/>
            <w:ind w:hanging="475"/>
            <w:rPr>
              <w:b/>
            </w:rPr>
          </w:pPr>
          <w:hyperlink w:anchor="_TOC_250029" w:history="1">
            <w:r>
              <w:t>Challenge</w:t>
            </w:r>
            <w:r>
              <w:rPr>
                <w:spacing w:val="-9"/>
              </w:rPr>
              <w:t xml:space="preserve"> </w:t>
            </w:r>
            <w:r>
              <w:t>and</w:t>
            </w:r>
            <w:r>
              <w:rPr>
                <w:spacing w:val="-8"/>
              </w:rPr>
              <w:t xml:space="preserve"> </w:t>
            </w:r>
            <w:r>
              <w:t>Relief</w:t>
            </w:r>
            <w:r>
              <w:rPr>
                <w:spacing w:val="-9"/>
              </w:rPr>
              <w:t xml:space="preserve"> </w:t>
            </w:r>
            <w:r>
              <w:rPr>
                <w:spacing w:val="-2"/>
              </w:rPr>
              <w:t>Requested</w:t>
            </w:r>
            <w:r>
              <w:tab/>
            </w:r>
            <w:r w:rsidR="008D3D08">
              <w:rPr>
                <w:spacing w:val="-10"/>
              </w:rPr>
              <w:t>3</w:t>
            </w:r>
          </w:hyperlink>
        </w:p>
        <w:p w14:paraId="4C069C62" w14:textId="28C8520D" w:rsidR="00CE08AB" w:rsidRDefault="00000000">
          <w:pPr>
            <w:pStyle w:val="TOC1"/>
            <w:numPr>
              <w:ilvl w:val="0"/>
              <w:numId w:val="2"/>
            </w:numPr>
            <w:tabs>
              <w:tab w:val="left" w:pos="840"/>
              <w:tab w:val="left" w:leader="dot" w:pos="9330"/>
            </w:tabs>
            <w:ind w:right="767"/>
          </w:pPr>
          <w:hyperlink w:anchor="_TOC_250028" w:history="1">
            <w:r>
              <w:rPr>
                <w:i/>
              </w:rPr>
              <w:t xml:space="preserve">FINTIV </w:t>
            </w:r>
            <w:r>
              <w:t>CONSIDERATIONS WEIGH AGAINST DISCRETIONARY INSTITUTION</w:t>
            </w:r>
            <w:r>
              <w:rPr>
                <w:spacing w:val="-10"/>
              </w:rPr>
              <w:t xml:space="preserve"> </w:t>
            </w:r>
            <w:r>
              <w:t>DENIAL</w:t>
            </w:r>
            <w:r>
              <w:rPr>
                <w:spacing w:val="-9"/>
              </w:rPr>
              <w:t xml:space="preserve"> </w:t>
            </w:r>
            <w:r>
              <w:t>UNDER</w:t>
            </w:r>
            <w:r>
              <w:rPr>
                <w:spacing w:val="-10"/>
              </w:rPr>
              <w:t xml:space="preserve"> </w:t>
            </w:r>
            <w:r>
              <w:t>35</w:t>
            </w:r>
            <w:r>
              <w:rPr>
                <w:spacing w:val="-9"/>
              </w:rPr>
              <w:t xml:space="preserve"> </w:t>
            </w:r>
            <w:r>
              <w:t>U.S.C.</w:t>
            </w:r>
            <w:r>
              <w:rPr>
                <w:spacing w:val="-9"/>
              </w:rPr>
              <w:t xml:space="preserve"> </w:t>
            </w:r>
            <w:r>
              <w:t>§</w:t>
            </w:r>
            <w:r>
              <w:rPr>
                <w:spacing w:val="-9"/>
              </w:rPr>
              <w:t xml:space="preserve"> </w:t>
            </w:r>
            <w:r>
              <w:rPr>
                <w:spacing w:val="-2"/>
              </w:rPr>
              <w:t>314(a)</w:t>
            </w:r>
            <w:r>
              <w:tab/>
            </w:r>
            <w:r w:rsidR="008D3D08">
              <w:rPr>
                <w:spacing w:val="-10"/>
              </w:rPr>
              <w:t>3</w:t>
            </w:r>
          </w:hyperlink>
        </w:p>
        <w:p w14:paraId="34AA312C" w14:textId="6CCB1337" w:rsidR="00CE08AB" w:rsidRDefault="00000000">
          <w:pPr>
            <w:pStyle w:val="TOC1"/>
            <w:numPr>
              <w:ilvl w:val="0"/>
              <w:numId w:val="2"/>
            </w:numPr>
            <w:tabs>
              <w:tab w:val="left" w:pos="839"/>
              <w:tab w:val="left" w:leader="dot" w:pos="9328"/>
            </w:tabs>
            <w:spacing w:line="322" w:lineRule="exact"/>
            <w:ind w:left="839" w:hanging="719"/>
          </w:pPr>
          <w:hyperlink w:anchor="_TOC_250027" w:history="1">
            <w:r>
              <w:t>SUMMARY</w:t>
            </w:r>
            <w:r>
              <w:rPr>
                <w:spacing w:val="-8"/>
              </w:rPr>
              <w:t xml:space="preserve"> </w:t>
            </w:r>
            <w:r>
              <w:t>OF</w:t>
            </w:r>
            <w:r>
              <w:rPr>
                <w:spacing w:val="-7"/>
              </w:rPr>
              <w:t xml:space="preserve"> </w:t>
            </w:r>
            <w:r>
              <w:t>THE</w:t>
            </w:r>
            <w:r>
              <w:rPr>
                <w:spacing w:val="-7"/>
              </w:rPr>
              <w:t xml:space="preserve"> </w:t>
            </w:r>
            <w:r>
              <w:t>’</w:t>
            </w:r>
            <w:r w:rsidR="00E42BD7">
              <w:t>922</w:t>
            </w:r>
            <w:r>
              <w:rPr>
                <w:spacing w:val="-7"/>
              </w:rPr>
              <w:t xml:space="preserve"> </w:t>
            </w:r>
            <w:r>
              <w:rPr>
                <w:spacing w:val="-2"/>
              </w:rPr>
              <w:t>PATENT</w:t>
            </w:r>
            <w:r>
              <w:tab/>
            </w:r>
            <w:r>
              <w:rPr>
                <w:spacing w:val="-10"/>
              </w:rPr>
              <w:t>5</w:t>
            </w:r>
          </w:hyperlink>
        </w:p>
        <w:p w14:paraId="002D2919" w14:textId="77777777" w:rsidR="00CE08AB" w:rsidRDefault="00000000">
          <w:pPr>
            <w:pStyle w:val="TOC2"/>
            <w:numPr>
              <w:ilvl w:val="1"/>
              <w:numId w:val="2"/>
            </w:numPr>
            <w:tabs>
              <w:tab w:val="left" w:pos="1315"/>
              <w:tab w:val="left" w:leader="dot" w:pos="9327"/>
            </w:tabs>
            <w:ind w:hanging="475"/>
            <w:rPr>
              <w:b/>
            </w:rPr>
          </w:pPr>
          <w:hyperlink w:anchor="_TOC_250026" w:history="1">
            <w:r>
              <w:rPr>
                <w:spacing w:val="-2"/>
              </w:rPr>
              <w:t>Background</w:t>
            </w:r>
            <w:r>
              <w:tab/>
            </w:r>
            <w:proofErr w:type="gramStart"/>
            <w:r>
              <w:rPr>
                <w:spacing w:val="-10"/>
              </w:rPr>
              <w:t>5</w:t>
            </w:r>
            <w:proofErr w:type="gramEnd"/>
          </w:hyperlink>
        </w:p>
        <w:p w14:paraId="5F8E5BD4" w14:textId="77777777" w:rsidR="00CE08AB" w:rsidRDefault="00000000">
          <w:pPr>
            <w:pStyle w:val="TOC2"/>
            <w:numPr>
              <w:ilvl w:val="1"/>
              <w:numId w:val="2"/>
            </w:numPr>
            <w:tabs>
              <w:tab w:val="left" w:pos="1315"/>
              <w:tab w:val="left" w:leader="dot" w:pos="9327"/>
            </w:tabs>
            <w:spacing w:line="240" w:lineRule="auto"/>
            <w:ind w:hanging="475"/>
            <w:rPr>
              <w:b/>
            </w:rPr>
          </w:pPr>
          <w:hyperlink w:anchor="_TOC_250025" w:history="1">
            <w:r>
              <w:t>Brief</w:t>
            </w:r>
            <w:r>
              <w:rPr>
                <w:spacing w:val="-7"/>
              </w:rPr>
              <w:t xml:space="preserve"> </w:t>
            </w:r>
            <w:r>
              <w:rPr>
                <w:spacing w:val="-2"/>
              </w:rPr>
              <w:t>Description</w:t>
            </w:r>
            <w:r>
              <w:tab/>
            </w:r>
            <w:r>
              <w:rPr>
                <w:spacing w:val="-10"/>
              </w:rPr>
              <w:t>7</w:t>
            </w:r>
          </w:hyperlink>
        </w:p>
        <w:p w14:paraId="7365B340" w14:textId="77777777" w:rsidR="00CE08AB" w:rsidRDefault="00000000">
          <w:pPr>
            <w:pStyle w:val="TOC2"/>
            <w:numPr>
              <w:ilvl w:val="1"/>
              <w:numId w:val="2"/>
            </w:numPr>
            <w:tabs>
              <w:tab w:val="left" w:pos="1315"/>
              <w:tab w:val="left" w:leader="dot" w:pos="9192"/>
            </w:tabs>
            <w:spacing w:before="1"/>
            <w:ind w:hanging="475"/>
            <w:rPr>
              <w:b/>
            </w:rPr>
          </w:pPr>
          <w:hyperlink w:anchor="_TOC_250024" w:history="1">
            <w:r>
              <w:t>Summary</w:t>
            </w:r>
            <w:r>
              <w:rPr>
                <w:spacing w:val="-8"/>
              </w:rPr>
              <w:t xml:space="preserve"> </w:t>
            </w:r>
            <w:r>
              <w:t>of</w:t>
            </w:r>
            <w:r>
              <w:rPr>
                <w:spacing w:val="-7"/>
              </w:rPr>
              <w:t xml:space="preserve"> </w:t>
            </w:r>
            <w:r>
              <w:t>the</w:t>
            </w:r>
            <w:r>
              <w:rPr>
                <w:spacing w:val="-8"/>
              </w:rPr>
              <w:t xml:space="preserve"> </w:t>
            </w:r>
            <w:r>
              <w:t>Prosecution</w:t>
            </w:r>
            <w:r>
              <w:rPr>
                <w:spacing w:val="-8"/>
              </w:rPr>
              <w:t xml:space="preserve"> </w:t>
            </w:r>
            <w:r>
              <w:rPr>
                <w:spacing w:val="-2"/>
              </w:rPr>
              <w:t>History</w:t>
            </w:r>
            <w:r>
              <w:tab/>
            </w:r>
            <w:r>
              <w:rPr>
                <w:spacing w:val="-5"/>
              </w:rPr>
              <w:t>18</w:t>
            </w:r>
          </w:hyperlink>
        </w:p>
        <w:p w14:paraId="055F6C46" w14:textId="77777777" w:rsidR="00CE08AB" w:rsidRDefault="00000000">
          <w:pPr>
            <w:pStyle w:val="TOC2"/>
            <w:numPr>
              <w:ilvl w:val="1"/>
              <w:numId w:val="2"/>
            </w:numPr>
            <w:tabs>
              <w:tab w:val="left" w:pos="1315"/>
              <w:tab w:val="left" w:leader="dot" w:pos="9191"/>
            </w:tabs>
            <w:spacing w:line="240" w:lineRule="auto"/>
            <w:ind w:hanging="475"/>
            <w:rPr>
              <w:b/>
            </w:rPr>
          </w:pPr>
          <w:hyperlink w:anchor="_TOC_250022" w:history="1">
            <w:r>
              <w:t>Level</w:t>
            </w:r>
            <w:r>
              <w:rPr>
                <w:spacing w:val="-5"/>
              </w:rPr>
              <w:t xml:space="preserve"> </w:t>
            </w:r>
            <w:r>
              <w:t>of</w:t>
            </w:r>
            <w:r>
              <w:rPr>
                <w:spacing w:val="-5"/>
              </w:rPr>
              <w:t xml:space="preserve"> </w:t>
            </w:r>
            <w:r>
              <w:t>Ordinary</w:t>
            </w:r>
            <w:r>
              <w:rPr>
                <w:spacing w:val="-6"/>
              </w:rPr>
              <w:t xml:space="preserve"> </w:t>
            </w:r>
            <w:r>
              <w:t>Skill</w:t>
            </w:r>
            <w:r>
              <w:rPr>
                <w:spacing w:val="-6"/>
              </w:rPr>
              <w:t xml:space="preserve"> </w:t>
            </w:r>
            <w:r>
              <w:t>in</w:t>
            </w:r>
            <w:r>
              <w:rPr>
                <w:spacing w:val="-6"/>
              </w:rPr>
              <w:t xml:space="preserve"> </w:t>
            </w:r>
            <w:r>
              <w:t>the</w:t>
            </w:r>
            <w:r>
              <w:rPr>
                <w:spacing w:val="-6"/>
              </w:rPr>
              <w:t xml:space="preserve"> </w:t>
            </w:r>
            <w:r>
              <w:rPr>
                <w:spacing w:val="-5"/>
              </w:rPr>
              <w:t>Art</w:t>
            </w:r>
            <w:r>
              <w:tab/>
            </w:r>
            <w:r>
              <w:rPr>
                <w:spacing w:val="-5"/>
              </w:rPr>
              <w:t>19</w:t>
            </w:r>
          </w:hyperlink>
        </w:p>
        <w:p w14:paraId="38C9723A" w14:textId="77777777" w:rsidR="00CE08AB" w:rsidRDefault="00000000">
          <w:pPr>
            <w:pStyle w:val="TOC1"/>
            <w:numPr>
              <w:ilvl w:val="0"/>
              <w:numId w:val="2"/>
            </w:numPr>
            <w:tabs>
              <w:tab w:val="left" w:pos="839"/>
              <w:tab w:val="left" w:leader="dot" w:pos="9191"/>
            </w:tabs>
            <w:spacing w:line="322" w:lineRule="exact"/>
            <w:ind w:left="839" w:hanging="719"/>
          </w:pPr>
          <w:hyperlink w:anchor="_TOC_250021" w:history="1">
            <w:r>
              <w:t>CLAIM</w:t>
            </w:r>
            <w:r>
              <w:rPr>
                <w:spacing w:val="-11"/>
              </w:rPr>
              <w:t xml:space="preserve"> </w:t>
            </w:r>
            <w:r>
              <w:t>CONSTRUCTION</w:t>
            </w:r>
            <w:r>
              <w:rPr>
                <w:spacing w:val="-10"/>
              </w:rPr>
              <w:t xml:space="preserve"> </w:t>
            </w:r>
            <w:r>
              <w:t>UNDER</w:t>
            </w:r>
            <w:r>
              <w:rPr>
                <w:spacing w:val="-10"/>
              </w:rPr>
              <w:t xml:space="preserve"> </w:t>
            </w:r>
            <w:r>
              <w:t>37</w:t>
            </w:r>
            <w:r>
              <w:rPr>
                <w:spacing w:val="-10"/>
              </w:rPr>
              <w:t xml:space="preserve"> </w:t>
            </w:r>
            <w:r>
              <w:t>C.F.R.</w:t>
            </w:r>
            <w:r>
              <w:rPr>
                <w:spacing w:val="-10"/>
              </w:rPr>
              <w:t xml:space="preserve"> </w:t>
            </w:r>
            <w:r>
              <w:t>§§</w:t>
            </w:r>
            <w:r>
              <w:rPr>
                <w:spacing w:val="-10"/>
              </w:rPr>
              <w:t xml:space="preserve"> </w:t>
            </w:r>
            <w:r>
              <w:rPr>
                <w:spacing w:val="-2"/>
              </w:rPr>
              <w:t>42.104(b)(3)</w:t>
            </w:r>
            <w:r>
              <w:tab/>
            </w:r>
            <w:proofErr w:type="gramStart"/>
            <w:r>
              <w:rPr>
                <w:spacing w:val="-5"/>
              </w:rPr>
              <w:t>20</w:t>
            </w:r>
            <w:proofErr w:type="gramEnd"/>
          </w:hyperlink>
        </w:p>
        <w:p w14:paraId="0001B545" w14:textId="4C048401" w:rsidR="00CE08AB" w:rsidRDefault="00000000">
          <w:pPr>
            <w:pStyle w:val="TOC1"/>
            <w:numPr>
              <w:ilvl w:val="0"/>
              <w:numId w:val="2"/>
            </w:numPr>
            <w:tabs>
              <w:tab w:val="left" w:pos="840"/>
              <w:tab w:val="left" w:leader="dot" w:pos="9192"/>
            </w:tabs>
            <w:ind w:right="766"/>
          </w:pPr>
          <w:hyperlink w:anchor="_TOC_250019" w:history="1">
            <w:r>
              <w:t>GROUND 1: CHALLENGED CLAIMS 1-</w:t>
            </w:r>
            <w:r w:rsidR="0027068C">
              <w:t>21</w:t>
            </w:r>
            <w:r>
              <w:t xml:space="preserve"> ARE OBVIOUS</w:t>
            </w:r>
            <w:r>
              <w:rPr>
                <w:spacing w:val="40"/>
              </w:rPr>
              <w:t xml:space="preserve"> </w:t>
            </w:r>
            <w:r>
              <w:t>OVER</w:t>
            </w:r>
            <w:r>
              <w:rPr>
                <w:spacing w:val="-8"/>
              </w:rPr>
              <w:t xml:space="preserve"> </w:t>
            </w:r>
            <w:r w:rsidR="0027068C">
              <w:t>MOTOSHIGE</w:t>
            </w:r>
            <w:r>
              <w:rPr>
                <w:spacing w:val="-8"/>
              </w:rPr>
              <w:t xml:space="preserve"> </w:t>
            </w:r>
            <w:r>
              <w:t>IN</w:t>
            </w:r>
            <w:r>
              <w:rPr>
                <w:spacing w:val="-8"/>
              </w:rPr>
              <w:t xml:space="preserve"> </w:t>
            </w:r>
            <w:r>
              <w:t>VIEW</w:t>
            </w:r>
            <w:r>
              <w:rPr>
                <w:spacing w:val="-7"/>
              </w:rPr>
              <w:t xml:space="preserve"> </w:t>
            </w:r>
            <w:r>
              <w:t>OF</w:t>
            </w:r>
            <w:r>
              <w:rPr>
                <w:spacing w:val="-7"/>
              </w:rPr>
              <w:t xml:space="preserve"> </w:t>
            </w:r>
            <w:r w:rsidR="009B501C">
              <w:rPr>
                <w:spacing w:val="-2"/>
              </w:rPr>
              <w:t>RICHARDS</w:t>
            </w:r>
            <w:r>
              <w:tab/>
            </w:r>
            <w:r>
              <w:rPr>
                <w:spacing w:val="-5"/>
              </w:rPr>
              <w:t>22</w:t>
            </w:r>
          </w:hyperlink>
        </w:p>
        <w:p w14:paraId="5C93DA87" w14:textId="20A9C7E9" w:rsidR="00CE08AB" w:rsidRDefault="00000000">
          <w:pPr>
            <w:pStyle w:val="TOC2"/>
            <w:numPr>
              <w:ilvl w:val="1"/>
              <w:numId w:val="2"/>
            </w:numPr>
            <w:tabs>
              <w:tab w:val="left" w:pos="1315"/>
              <w:tab w:val="left" w:leader="dot" w:pos="9192"/>
            </w:tabs>
            <w:ind w:hanging="475"/>
            <w:rPr>
              <w:b/>
            </w:rPr>
          </w:pPr>
          <w:hyperlink w:anchor="_TOC_250018" w:history="1">
            <w:r w:rsidR="0027068C">
              <w:rPr>
                <w:spacing w:val="-4"/>
              </w:rPr>
              <w:t>Motoshige</w:t>
            </w:r>
            <w:r>
              <w:tab/>
            </w:r>
            <w:r>
              <w:rPr>
                <w:spacing w:val="-5"/>
              </w:rPr>
              <w:t>22</w:t>
            </w:r>
          </w:hyperlink>
        </w:p>
        <w:p w14:paraId="2F334B4E" w14:textId="32595E1F" w:rsidR="00CE08AB" w:rsidRDefault="00000000">
          <w:pPr>
            <w:pStyle w:val="TOC2"/>
            <w:numPr>
              <w:ilvl w:val="1"/>
              <w:numId w:val="2"/>
            </w:numPr>
            <w:tabs>
              <w:tab w:val="left" w:pos="1315"/>
              <w:tab w:val="left" w:leader="dot" w:pos="9191"/>
            </w:tabs>
            <w:spacing w:line="240" w:lineRule="auto"/>
            <w:ind w:hanging="475"/>
            <w:rPr>
              <w:b/>
            </w:rPr>
          </w:pPr>
          <w:hyperlink w:anchor="_TOC_250017" w:history="1">
            <w:r w:rsidR="009B501C">
              <w:rPr>
                <w:spacing w:val="-2"/>
              </w:rPr>
              <w:t>Richards</w:t>
            </w:r>
            <w:r>
              <w:tab/>
            </w:r>
            <w:r>
              <w:rPr>
                <w:spacing w:val="-5"/>
              </w:rPr>
              <w:t>25</w:t>
            </w:r>
          </w:hyperlink>
        </w:p>
        <w:p w14:paraId="5DDCC401" w14:textId="2C249BA6" w:rsidR="00CE08AB" w:rsidRDefault="00000000">
          <w:pPr>
            <w:pStyle w:val="TOC2"/>
            <w:numPr>
              <w:ilvl w:val="1"/>
              <w:numId w:val="2"/>
            </w:numPr>
            <w:tabs>
              <w:tab w:val="left" w:pos="1315"/>
              <w:tab w:val="left" w:leader="dot" w:pos="9192"/>
            </w:tabs>
            <w:spacing w:before="1"/>
            <w:ind w:hanging="475"/>
            <w:rPr>
              <w:b/>
            </w:rPr>
          </w:pPr>
          <w:hyperlink w:anchor="_TOC_250016" w:history="1">
            <w:r>
              <w:t>Combination</w:t>
            </w:r>
            <w:r>
              <w:rPr>
                <w:spacing w:val="-7"/>
              </w:rPr>
              <w:t xml:space="preserve"> </w:t>
            </w:r>
            <w:r>
              <w:t>of</w:t>
            </w:r>
            <w:r>
              <w:rPr>
                <w:spacing w:val="-6"/>
              </w:rPr>
              <w:t xml:space="preserve"> </w:t>
            </w:r>
            <w:r w:rsidR="0027068C">
              <w:t>Motoshige</w:t>
            </w:r>
            <w:r>
              <w:rPr>
                <w:spacing w:val="-6"/>
              </w:rPr>
              <w:t xml:space="preserve"> </w:t>
            </w:r>
            <w:r>
              <w:t>in</w:t>
            </w:r>
            <w:r>
              <w:rPr>
                <w:spacing w:val="-5"/>
              </w:rPr>
              <w:t xml:space="preserve"> </w:t>
            </w:r>
            <w:r>
              <w:t>view</w:t>
            </w:r>
            <w:r>
              <w:rPr>
                <w:spacing w:val="-5"/>
              </w:rPr>
              <w:t xml:space="preserve"> </w:t>
            </w:r>
            <w:r>
              <w:t>of</w:t>
            </w:r>
            <w:r>
              <w:rPr>
                <w:spacing w:val="-5"/>
              </w:rPr>
              <w:t xml:space="preserve"> </w:t>
            </w:r>
            <w:r w:rsidR="009B501C">
              <w:rPr>
                <w:spacing w:val="-2"/>
              </w:rPr>
              <w:t>Richards</w:t>
            </w:r>
            <w:r>
              <w:tab/>
            </w:r>
            <w:r>
              <w:rPr>
                <w:spacing w:val="-5"/>
              </w:rPr>
              <w:t>26</w:t>
            </w:r>
          </w:hyperlink>
        </w:p>
        <w:p w14:paraId="79583DF1" w14:textId="6103767D" w:rsidR="00CE08AB" w:rsidRDefault="00000000">
          <w:pPr>
            <w:pStyle w:val="TOC2"/>
            <w:numPr>
              <w:ilvl w:val="1"/>
              <w:numId w:val="2"/>
            </w:numPr>
            <w:tabs>
              <w:tab w:val="left" w:pos="1315"/>
              <w:tab w:val="left" w:leader="dot" w:pos="9192"/>
            </w:tabs>
            <w:spacing w:line="240" w:lineRule="auto"/>
            <w:ind w:hanging="475"/>
            <w:rPr>
              <w:b/>
            </w:rPr>
          </w:pPr>
          <w:hyperlink w:anchor="_TOC_250015" w:history="1">
            <w:r>
              <w:t>Obviousness</w:t>
            </w:r>
            <w:r>
              <w:rPr>
                <w:spacing w:val="-7"/>
              </w:rPr>
              <w:t xml:space="preserve"> </w:t>
            </w:r>
            <w:r>
              <w:t>over</w:t>
            </w:r>
            <w:r>
              <w:rPr>
                <w:spacing w:val="-7"/>
              </w:rPr>
              <w:t xml:space="preserve"> </w:t>
            </w:r>
            <w:r w:rsidR="0027068C">
              <w:t>Motoshige</w:t>
            </w:r>
            <w:r>
              <w:rPr>
                <w:spacing w:val="-7"/>
              </w:rPr>
              <w:t xml:space="preserve"> </w:t>
            </w:r>
            <w:r>
              <w:t>in</w:t>
            </w:r>
            <w:r>
              <w:rPr>
                <w:spacing w:val="-5"/>
              </w:rPr>
              <w:t xml:space="preserve"> </w:t>
            </w:r>
            <w:r>
              <w:t>view</w:t>
            </w:r>
            <w:r>
              <w:rPr>
                <w:spacing w:val="-7"/>
              </w:rPr>
              <w:t xml:space="preserve"> </w:t>
            </w:r>
            <w:r>
              <w:t>of</w:t>
            </w:r>
            <w:r>
              <w:rPr>
                <w:spacing w:val="-7"/>
              </w:rPr>
              <w:t xml:space="preserve"> </w:t>
            </w:r>
            <w:r w:rsidR="009B501C">
              <w:rPr>
                <w:spacing w:val="-2"/>
              </w:rPr>
              <w:t>Richards</w:t>
            </w:r>
            <w:r>
              <w:tab/>
            </w:r>
            <w:r>
              <w:rPr>
                <w:spacing w:val="-5"/>
              </w:rPr>
              <w:t>31</w:t>
            </w:r>
          </w:hyperlink>
        </w:p>
        <w:p w14:paraId="494D2FC0" w14:textId="735816AF" w:rsidR="00CE08AB" w:rsidRDefault="00000000">
          <w:pPr>
            <w:pStyle w:val="TOC1"/>
            <w:numPr>
              <w:ilvl w:val="0"/>
              <w:numId w:val="2"/>
            </w:numPr>
            <w:tabs>
              <w:tab w:val="left" w:pos="839"/>
              <w:tab w:val="left" w:leader="dot" w:pos="9192"/>
            </w:tabs>
            <w:spacing w:before="119"/>
            <w:ind w:left="839" w:right="766"/>
          </w:pPr>
          <w:hyperlink w:anchor="_TOC_250014" w:history="1">
            <w:r>
              <w:t xml:space="preserve">GROUND 2: CHALLENGED CLAIMS </w:t>
            </w:r>
            <w:r w:rsidR="009B501C">
              <w:t>1-21</w:t>
            </w:r>
            <w:r>
              <w:t xml:space="preserve"> ARE OBVIOUS OVER </w:t>
            </w:r>
            <w:r w:rsidR="009B501C">
              <w:t xml:space="preserve">MOTOSHIGE, RICHARDS AND </w:t>
            </w:r>
            <w:r w:rsidR="00B70653">
              <w:t>SPENCER</w:t>
            </w:r>
            <w:r>
              <w:tab/>
            </w:r>
            <w:r>
              <w:rPr>
                <w:spacing w:val="-5"/>
              </w:rPr>
              <w:t>44</w:t>
            </w:r>
          </w:hyperlink>
        </w:p>
        <w:p w14:paraId="312DB37D" w14:textId="3E0F3F41" w:rsidR="00CE08AB" w:rsidRDefault="00000000">
          <w:pPr>
            <w:pStyle w:val="TOC2"/>
            <w:numPr>
              <w:ilvl w:val="1"/>
              <w:numId w:val="2"/>
            </w:numPr>
            <w:tabs>
              <w:tab w:val="left" w:pos="1315"/>
              <w:tab w:val="left" w:leader="dot" w:pos="9190"/>
            </w:tabs>
            <w:spacing w:before="1"/>
            <w:ind w:hanging="475"/>
            <w:rPr>
              <w:b/>
            </w:rPr>
          </w:pPr>
          <w:hyperlink w:anchor="_TOC_250013" w:history="1">
            <w:r w:rsidR="00B70653">
              <w:rPr>
                <w:spacing w:val="-2"/>
              </w:rPr>
              <w:t>Spencer</w:t>
            </w:r>
            <w:r>
              <w:tab/>
            </w:r>
            <w:r>
              <w:rPr>
                <w:spacing w:val="-5"/>
              </w:rPr>
              <w:t>44</w:t>
            </w:r>
          </w:hyperlink>
        </w:p>
        <w:p w14:paraId="414B9AFA" w14:textId="473BBCB4" w:rsidR="00CE08AB" w:rsidRDefault="00000000">
          <w:pPr>
            <w:pStyle w:val="TOC2"/>
            <w:numPr>
              <w:ilvl w:val="1"/>
              <w:numId w:val="2"/>
            </w:numPr>
            <w:tabs>
              <w:tab w:val="left" w:pos="1315"/>
              <w:tab w:val="left" w:leader="dot" w:pos="9192"/>
            </w:tabs>
            <w:ind w:hanging="475"/>
            <w:rPr>
              <w:b/>
            </w:rPr>
          </w:pPr>
          <w:hyperlink w:anchor="_TOC_250012" w:history="1">
            <w:r>
              <w:t>Combination</w:t>
            </w:r>
            <w:r>
              <w:rPr>
                <w:spacing w:val="-9"/>
              </w:rPr>
              <w:t xml:space="preserve"> </w:t>
            </w:r>
            <w:r>
              <w:t>of</w:t>
            </w:r>
            <w:r>
              <w:rPr>
                <w:spacing w:val="-8"/>
              </w:rPr>
              <w:t xml:space="preserve"> </w:t>
            </w:r>
            <w:r w:rsidR="0027068C">
              <w:t>Motoshige</w:t>
            </w:r>
            <w:r>
              <w:t>,</w:t>
            </w:r>
            <w:r>
              <w:rPr>
                <w:spacing w:val="-8"/>
              </w:rPr>
              <w:t xml:space="preserve"> </w:t>
            </w:r>
            <w:r w:rsidR="009B501C">
              <w:t>Richards</w:t>
            </w:r>
            <w:r>
              <w:t>,</w:t>
            </w:r>
            <w:r>
              <w:rPr>
                <w:spacing w:val="-8"/>
              </w:rPr>
              <w:t xml:space="preserve"> </w:t>
            </w:r>
            <w:r>
              <w:t>and</w:t>
            </w:r>
            <w:r>
              <w:rPr>
                <w:spacing w:val="-7"/>
              </w:rPr>
              <w:t xml:space="preserve"> </w:t>
            </w:r>
            <w:r w:rsidR="00B70653">
              <w:rPr>
                <w:spacing w:val="-2"/>
              </w:rPr>
              <w:t>Spencer</w:t>
            </w:r>
            <w:r>
              <w:tab/>
            </w:r>
            <w:r>
              <w:rPr>
                <w:spacing w:val="-5"/>
              </w:rPr>
              <w:t>45</w:t>
            </w:r>
          </w:hyperlink>
        </w:p>
        <w:p w14:paraId="7BD30AB6" w14:textId="2D94CBFA" w:rsidR="00CE08AB" w:rsidRPr="00E42BD7" w:rsidRDefault="00000000" w:rsidP="00E42BD7">
          <w:pPr>
            <w:pStyle w:val="TOC2"/>
            <w:numPr>
              <w:ilvl w:val="1"/>
              <w:numId w:val="2"/>
            </w:numPr>
            <w:tabs>
              <w:tab w:val="left" w:pos="1315"/>
              <w:tab w:val="left" w:leader="dot" w:pos="9191"/>
            </w:tabs>
            <w:spacing w:line="240" w:lineRule="auto"/>
            <w:ind w:hanging="475"/>
            <w:rPr>
              <w:b/>
            </w:rPr>
          </w:pPr>
          <w:hyperlink w:anchor="_TOC_250011" w:history="1">
            <w:r>
              <w:t>Obviousness</w:t>
            </w:r>
            <w:r>
              <w:rPr>
                <w:spacing w:val="-9"/>
              </w:rPr>
              <w:t xml:space="preserve"> </w:t>
            </w:r>
            <w:r>
              <w:t>over</w:t>
            </w:r>
            <w:r>
              <w:rPr>
                <w:spacing w:val="-10"/>
              </w:rPr>
              <w:t xml:space="preserve"> </w:t>
            </w:r>
            <w:r w:rsidR="0027068C">
              <w:t>Motoshige</w:t>
            </w:r>
            <w:r>
              <w:t>,</w:t>
            </w:r>
            <w:r>
              <w:rPr>
                <w:spacing w:val="-9"/>
              </w:rPr>
              <w:t xml:space="preserve"> </w:t>
            </w:r>
            <w:r w:rsidR="009B501C">
              <w:t>Richards</w:t>
            </w:r>
            <w:r>
              <w:t>,</w:t>
            </w:r>
            <w:r>
              <w:rPr>
                <w:spacing w:val="-8"/>
              </w:rPr>
              <w:t xml:space="preserve"> </w:t>
            </w:r>
            <w:r>
              <w:t>and</w:t>
            </w:r>
            <w:r>
              <w:rPr>
                <w:spacing w:val="-8"/>
              </w:rPr>
              <w:t xml:space="preserve"> </w:t>
            </w:r>
            <w:r w:rsidR="00B70653">
              <w:rPr>
                <w:spacing w:val="-2"/>
              </w:rPr>
              <w:t>Spencer</w:t>
            </w:r>
            <w:r>
              <w:tab/>
            </w:r>
            <w:r>
              <w:rPr>
                <w:spacing w:val="-5"/>
              </w:rPr>
              <w:t>48</w:t>
            </w:r>
          </w:hyperlink>
        </w:p>
        <w:p w14:paraId="6A4EF1C2" w14:textId="77777777" w:rsidR="00CE08AB" w:rsidRDefault="00000000">
          <w:pPr>
            <w:pStyle w:val="TOC1"/>
            <w:numPr>
              <w:ilvl w:val="0"/>
              <w:numId w:val="2"/>
            </w:numPr>
            <w:tabs>
              <w:tab w:val="left" w:pos="838"/>
              <w:tab w:val="left" w:leader="dot" w:pos="9190"/>
            </w:tabs>
            <w:ind w:left="838" w:hanging="718"/>
          </w:pPr>
          <w:hyperlink w:anchor="_TOC_250006" w:history="1">
            <w:r>
              <w:t>MANDATORY</w:t>
            </w:r>
            <w:r>
              <w:rPr>
                <w:spacing w:val="-11"/>
              </w:rPr>
              <w:t xml:space="preserve"> </w:t>
            </w:r>
            <w:r>
              <w:t>NOTICES</w:t>
            </w:r>
            <w:r>
              <w:rPr>
                <w:spacing w:val="-11"/>
              </w:rPr>
              <w:t xml:space="preserve"> </w:t>
            </w:r>
            <w:r>
              <w:t>UNDER</w:t>
            </w:r>
            <w:r>
              <w:rPr>
                <w:spacing w:val="-11"/>
              </w:rPr>
              <w:t xml:space="preserve"> </w:t>
            </w:r>
            <w:r>
              <w:t>37</w:t>
            </w:r>
            <w:r>
              <w:rPr>
                <w:spacing w:val="-11"/>
              </w:rPr>
              <w:t xml:space="preserve"> </w:t>
            </w:r>
            <w:r>
              <w:t>C.F.R.</w:t>
            </w:r>
            <w:r>
              <w:rPr>
                <w:spacing w:val="-11"/>
              </w:rPr>
              <w:t xml:space="preserve"> </w:t>
            </w:r>
            <w:r>
              <w:rPr>
                <w:spacing w:val="-2"/>
              </w:rPr>
              <w:t>§42.8</w:t>
            </w:r>
            <w:r>
              <w:tab/>
            </w:r>
            <w:r>
              <w:rPr>
                <w:spacing w:val="-5"/>
              </w:rPr>
              <w:t>74</w:t>
            </w:r>
          </w:hyperlink>
        </w:p>
        <w:p w14:paraId="719D933D" w14:textId="77777777" w:rsidR="00CE08AB" w:rsidRDefault="00000000">
          <w:pPr>
            <w:pStyle w:val="TOC2"/>
            <w:numPr>
              <w:ilvl w:val="1"/>
              <w:numId w:val="2"/>
            </w:numPr>
            <w:tabs>
              <w:tab w:val="left" w:pos="1315"/>
              <w:tab w:val="left" w:leader="dot" w:pos="9191"/>
            </w:tabs>
            <w:spacing w:before="1"/>
            <w:ind w:hanging="475"/>
          </w:pPr>
          <w:hyperlink w:anchor="_TOC_250005" w:history="1">
            <w:r>
              <w:t>Real</w:t>
            </w:r>
            <w:r>
              <w:rPr>
                <w:spacing w:val="-10"/>
              </w:rPr>
              <w:t xml:space="preserve"> </w:t>
            </w:r>
            <w:r>
              <w:t>Parties-In-Interest</w:t>
            </w:r>
            <w:r>
              <w:rPr>
                <w:spacing w:val="-10"/>
              </w:rPr>
              <w:t xml:space="preserve"> </w:t>
            </w:r>
            <w:r>
              <w:t>Under</w:t>
            </w:r>
            <w:r>
              <w:rPr>
                <w:spacing w:val="-9"/>
              </w:rPr>
              <w:t xml:space="preserve"> </w:t>
            </w:r>
            <w:r>
              <w:t>37</w:t>
            </w:r>
            <w:r>
              <w:rPr>
                <w:spacing w:val="-8"/>
              </w:rPr>
              <w:t xml:space="preserve"> </w:t>
            </w:r>
            <w:r>
              <w:t>C.F.R.</w:t>
            </w:r>
            <w:r>
              <w:rPr>
                <w:spacing w:val="-9"/>
              </w:rPr>
              <w:t xml:space="preserve"> </w:t>
            </w:r>
            <w:r>
              <w:rPr>
                <w:spacing w:val="-2"/>
              </w:rPr>
              <w:t>§42.8(b)(1)</w:t>
            </w:r>
            <w:r>
              <w:tab/>
            </w:r>
            <w:proofErr w:type="gramStart"/>
            <w:r>
              <w:rPr>
                <w:spacing w:val="-5"/>
              </w:rPr>
              <w:t>74</w:t>
            </w:r>
            <w:proofErr w:type="gramEnd"/>
          </w:hyperlink>
        </w:p>
        <w:p w14:paraId="45267D5A" w14:textId="77777777" w:rsidR="00CE08AB" w:rsidRDefault="00000000">
          <w:pPr>
            <w:pStyle w:val="TOC2"/>
            <w:numPr>
              <w:ilvl w:val="1"/>
              <w:numId w:val="2"/>
            </w:numPr>
            <w:tabs>
              <w:tab w:val="left" w:pos="1315"/>
              <w:tab w:val="left" w:leader="dot" w:pos="9191"/>
            </w:tabs>
            <w:ind w:hanging="475"/>
          </w:pPr>
          <w:hyperlink w:anchor="_TOC_250004" w:history="1">
            <w:r>
              <w:t>Related</w:t>
            </w:r>
            <w:r>
              <w:rPr>
                <w:spacing w:val="-8"/>
              </w:rPr>
              <w:t xml:space="preserve"> </w:t>
            </w:r>
            <w:r>
              <w:t>Matters</w:t>
            </w:r>
            <w:r>
              <w:rPr>
                <w:spacing w:val="-8"/>
              </w:rPr>
              <w:t xml:space="preserve"> </w:t>
            </w:r>
            <w:r>
              <w:t>Under</w:t>
            </w:r>
            <w:r>
              <w:rPr>
                <w:spacing w:val="-8"/>
              </w:rPr>
              <w:t xml:space="preserve"> </w:t>
            </w:r>
            <w:r>
              <w:t>37</w:t>
            </w:r>
            <w:r>
              <w:rPr>
                <w:spacing w:val="-7"/>
              </w:rPr>
              <w:t xml:space="preserve"> </w:t>
            </w:r>
            <w:r>
              <w:t>C.F.R.</w:t>
            </w:r>
            <w:r>
              <w:rPr>
                <w:spacing w:val="-8"/>
              </w:rPr>
              <w:t xml:space="preserve"> </w:t>
            </w:r>
            <w:r>
              <w:rPr>
                <w:spacing w:val="-2"/>
              </w:rPr>
              <w:t>§42.8(b)(2)</w:t>
            </w:r>
            <w:r>
              <w:tab/>
            </w:r>
            <w:proofErr w:type="gramStart"/>
            <w:r>
              <w:rPr>
                <w:spacing w:val="-5"/>
              </w:rPr>
              <w:t>74</w:t>
            </w:r>
            <w:proofErr w:type="gramEnd"/>
          </w:hyperlink>
        </w:p>
        <w:p w14:paraId="70A3B8A3" w14:textId="77777777" w:rsidR="00CE08AB" w:rsidRDefault="00000000">
          <w:pPr>
            <w:pStyle w:val="TOC2"/>
            <w:numPr>
              <w:ilvl w:val="1"/>
              <w:numId w:val="2"/>
            </w:numPr>
            <w:tabs>
              <w:tab w:val="left" w:pos="1315"/>
              <w:tab w:val="left" w:leader="dot" w:pos="9191"/>
            </w:tabs>
            <w:spacing w:line="240" w:lineRule="auto"/>
            <w:ind w:hanging="475"/>
          </w:pPr>
          <w:hyperlink w:anchor="_TOC_250003" w:history="1">
            <w:r>
              <w:t>Lead</w:t>
            </w:r>
            <w:r>
              <w:rPr>
                <w:spacing w:val="-7"/>
              </w:rPr>
              <w:t xml:space="preserve"> </w:t>
            </w:r>
            <w:r>
              <w:t>And</w:t>
            </w:r>
            <w:r>
              <w:rPr>
                <w:spacing w:val="-7"/>
              </w:rPr>
              <w:t xml:space="preserve"> </w:t>
            </w:r>
            <w:r>
              <w:t>Back-Up</w:t>
            </w:r>
            <w:r>
              <w:rPr>
                <w:spacing w:val="-7"/>
              </w:rPr>
              <w:t xml:space="preserve"> </w:t>
            </w:r>
            <w:r>
              <w:t>Counsel</w:t>
            </w:r>
            <w:r>
              <w:rPr>
                <w:spacing w:val="-6"/>
              </w:rPr>
              <w:t xml:space="preserve"> </w:t>
            </w:r>
            <w:r>
              <w:t>Under</w:t>
            </w:r>
            <w:r>
              <w:rPr>
                <w:spacing w:val="-8"/>
              </w:rPr>
              <w:t xml:space="preserve"> </w:t>
            </w:r>
            <w:r>
              <w:t>37</w:t>
            </w:r>
            <w:r>
              <w:rPr>
                <w:spacing w:val="-8"/>
              </w:rPr>
              <w:t xml:space="preserve"> </w:t>
            </w:r>
            <w:r>
              <w:t>C.F.R.</w:t>
            </w:r>
            <w:r>
              <w:rPr>
                <w:spacing w:val="-7"/>
              </w:rPr>
              <w:t xml:space="preserve"> </w:t>
            </w:r>
            <w:r>
              <w:rPr>
                <w:spacing w:val="-2"/>
              </w:rPr>
              <w:t>§42.8(b)(3)</w:t>
            </w:r>
            <w:r>
              <w:tab/>
            </w:r>
            <w:proofErr w:type="gramStart"/>
            <w:r>
              <w:rPr>
                <w:spacing w:val="-5"/>
              </w:rPr>
              <w:t>75</w:t>
            </w:r>
            <w:proofErr w:type="gramEnd"/>
          </w:hyperlink>
        </w:p>
        <w:p w14:paraId="53EF4857" w14:textId="77777777" w:rsidR="00CE08AB" w:rsidRDefault="00000000">
          <w:pPr>
            <w:pStyle w:val="TOC2"/>
            <w:numPr>
              <w:ilvl w:val="1"/>
              <w:numId w:val="2"/>
            </w:numPr>
            <w:tabs>
              <w:tab w:val="left" w:pos="1315"/>
              <w:tab w:val="left" w:leader="dot" w:pos="9192"/>
            </w:tabs>
            <w:spacing w:after="20" w:line="240" w:lineRule="auto"/>
            <w:ind w:hanging="475"/>
          </w:pPr>
          <w:hyperlink w:anchor="_TOC_250002" w:history="1">
            <w:r>
              <w:t>Service</w:t>
            </w:r>
            <w:r>
              <w:rPr>
                <w:spacing w:val="-10"/>
              </w:rPr>
              <w:t xml:space="preserve"> </w:t>
            </w:r>
            <w:r>
              <w:rPr>
                <w:spacing w:val="-2"/>
              </w:rPr>
              <w:t>Information</w:t>
            </w:r>
            <w:r>
              <w:tab/>
            </w:r>
            <w:r>
              <w:rPr>
                <w:spacing w:val="-5"/>
              </w:rPr>
              <w:t>75</w:t>
            </w:r>
          </w:hyperlink>
        </w:p>
        <w:p w14:paraId="1DB706A7" w14:textId="77777777" w:rsidR="00CE08AB" w:rsidRDefault="00000000">
          <w:pPr>
            <w:pStyle w:val="TOC1"/>
            <w:numPr>
              <w:ilvl w:val="0"/>
              <w:numId w:val="2"/>
            </w:numPr>
            <w:tabs>
              <w:tab w:val="left" w:pos="839"/>
              <w:tab w:val="right" w:leader="dot" w:pos="9470"/>
            </w:tabs>
            <w:spacing w:before="77"/>
            <w:ind w:left="839" w:hanging="719"/>
          </w:pPr>
          <w:hyperlink w:anchor="_TOC_250001" w:history="1">
            <w:r>
              <w:t>PAYMENT</w:t>
            </w:r>
            <w:r>
              <w:rPr>
                <w:spacing w:val="-7"/>
              </w:rPr>
              <w:t xml:space="preserve"> </w:t>
            </w:r>
            <w:r>
              <w:t>OF</w:t>
            </w:r>
            <w:r>
              <w:rPr>
                <w:spacing w:val="-7"/>
              </w:rPr>
              <w:t xml:space="preserve"> </w:t>
            </w:r>
            <w:r>
              <w:t>FEES</w:t>
            </w:r>
            <w:r>
              <w:rPr>
                <w:spacing w:val="-7"/>
              </w:rPr>
              <w:t xml:space="preserve"> </w:t>
            </w:r>
            <w:r>
              <w:t>–</w:t>
            </w:r>
            <w:r>
              <w:rPr>
                <w:spacing w:val="-6"/>
              </w:rPr>
              <w:t xml:space="preserve"> </w:t>
            </w:r>
            <w:r>
              <w:t>37</w:t>
            </w:r>
            <w:r>
              <w:rPr>
                <w:spacing w:val="-7"/>
              </w:rPr>
              <w:t xml:space="preserve"> </w:t>
            </w:r>
            <w:r>
              <w:t>C.F.R.</w:t>
            </w:r>
            <w:r>
              <w:rPr>
                <w:spacing w:val="-7"/>
              </w:rPr>
              <w:t xml:space="preserve"> </w:t>
            </w:r>
            <w:r>
              <w:rPr>
                <w:spacing w:val="-2"/>
              </w:rPr>
              <w:t>§42.103</w:t>
            </w:r>
            <w:r>
              <w:tab/>
            </w:r>
            <w:r>
              <w:rPr>
                <w:spacing w:val="-5"/>
              </w:rPr>
              <w:t>75</w:t>
            </w:r>
          </w:hyperlink>
        </w:p>
        <w:p w14:paraId="1186EE5E" w14:textId="77777777" w:rsidR="00CE08AB" w:rsidRDefault="00000000">
          <w:pPr>
            <w:pStyle w:val="TOC1"/>
            <w:numPr>
              <w:ilvl w:val="0"/>
              <w:numId w:val="2"/>
            </w:numPr>
            <w:tabs>
              <w:tab w:val="left" w:pos="839"/>
              <w:tab w:val="right" w:leader="dot" w:pos="9469"/>
            </w:tabs>
            <w:ind w:left="839" w:hanging="719"/>
          </w:pPr>
          <w:hyperlink w:anchor="_TOC_250000" w:history="1">
            <w:r>
              <w:rPr>
                <w:spacing w:val="-2"/>
              </w:rPr>
              <w:t>CONCLUSION</w:t>
            </w:r>
            <w:r>
              <w:tab/>
            </w:r>
            <w:r>
              <w:rPr>
                <w:spacing w:val="-5"/>
              </w:rPr>
              <w:t>75</w:t>
            </w:r>
          </w:hyperlink>
        </w:p>
      </w:sdtContent>
    </w:sdt>
    <w:p w14:paraId="00733A62" w14:textId="77777777" w:rsidR="00CE08AB" w:rsidRDefault="00CE08AB">
      <w:pPr>
        <w:sectPr w:rsidR="00CE08AB">
          <w:type w:val="continuous"/>
          <w:pgSz w:w="12240" w:h="15840"/>
          <w:pgMar w:top="1359" w:right="680" w:bottom="1629" w:left="1320" w:header="728" w:footer="833" w:gutter="0"/>
          <w:cols w:space="720"/>
        </w:sectPr>
      </w:pPr>
    </w:p>
    <w:p w14:paraId="5F9377D9" w14:textId="77777777" w:rsidR="00CE08AB" w:rsidRDefault="00CE08AB">
      <w:pPr>
        <w:pStyle w:val="BodyText"/>
        <w:ind w:left="0"/>
        <w:rPr>
          <w:sz w:val="30"/>
        </w:rPr>
      </w:pPr>
    </w:p>
    <w:p w14:paraId="3769AD28" w14:textId="77777777" w:rsidR="00CE08AB" w:rsidRDefault="00CE08AB">
      <w:pPr>
        <w:pStyle w:val="BodyText"/>
        <w:spacing w:before="2"/>
        <w:ind w:left="0"/>
        <w:rPr>
          <w:sz w:val="33"/>
        </w:rPr>
      </w:pPr>
    </w:p>
    <w:p w14:paraId="6C2496FE" w14:textId="77777777" w:rsidR="00CE08AB" w:rsidRDefault="00000000">
      <w:pPr>
        <w:ind w:left="709" w:right="1347"/>
        <w:jc w:val="center"/>
        <w:rPr>
          <w:b/>
          <w:sz w:val="28"/>
        </w:rPr>
      </w:pPr>
      <w:r>
        <w:rPr>
          <w:b/>
          <w:spacing w:val="-2"/>
          <w:sz w:val="28"/>
        </w:rPr>
        <w:t>EXHIBITS</w:t>
      </w:r>
    </w:p>
    <w:p w14:paraId="52C188B5" w14:textId="77777777" w:rsidR="00CE08AB" w:rsidRDefault="00CE08AB">
      <w:pPr>
        <w:pStyle w:val="BodyText"/>
        <w:spacing w:before="6"/>
        <w:ind w:left="0"/>
        <w:rPr>
          <w:b/>
          <w:sz w:val="27"/>
        </w:rPr>
      </w:pPr>
    </w:p>
    <w:p w14:paraId="65A65A19" w14:textId="5EC05172" w:rsidR="00CE08AB" w:rsidRDefault="00F81D5F">
      <w:pPr>
        <w:pStyle w:val="BodyText"/>
        <w:jc w:val="both"/>
      </w:pPr>
      <w:r>
        <w:t>MG-1001</w:t>
      </w:r>
      <w:r>
        <w:rPr>
          <w:spacing w:val="73"/>
          <w:w w:val="150"/>
        </w:rPr>
        <w:t xml:space="preserve">  </w:t>
      </w:r>
      <w:r>
        <w:t>U.S.</w:t>
      </w:r>
      <w:r>
        <w:rPr>
          <w:spacing w:val="-4"/>
        </w:rPr>
        <w:t xml:space="preserve"> </w:t>
      </w:r>
      <w:r>
        <w:t>Pat.</w:t>
      </w:r>
      <w:r>
        <w:rPr>
          <w:spacing w:val="-5"/>
        </w:rPr>
        <w:t xml:space="preserve"> </w:t>
      </w:r>
      <w:r>
        <w:t>No.</w:t>
      </w:r>
      <w:r>
        <w:rPr>
          <w:spacing w:val="-4"/>
        </w:rPr>
        <w:t xml:space="preserve"> </w:t>
      </w:r>
      <w:r>
        <w:t>7,555,922</w:t>
      </w:r>
      <w:r>
        <w:rPr>
          <w:spacing w:val="-5"/>
        </w:rPr>
        <w:t xml:space="preserve"> </w:t>
      </w:r>
      <w:r>
        <w:t>to</w:t>
      </w:r>
      <w:r>
        <w:rPr>
          <w:spacing w:val="-4"/>
        </w:rPr>
        <w:t xml:space="preserve"> </w:t>
      </w:r>
      <w:r>
        <w:t>Berlin</w:t>
      </w:r>
      <w:r>
        <w:rPr>
          <w:spacing w:val="-7"/>
        </w:rPr>
        <w:t xml:space="preserve"> </w:t>
      </w:r>
      <w:r>
        <w:t>(“the</w:t>
      </w:r>
      <w:r>
        <w:rPr>
          <w:spacing w:val="-5"/>
        </w:rPr>
        <w:t xml:space="preserve"> </w:t>
      </w:r>
      <w:r>
        <w:t>’</w:t>
      </w:r>
      <w:r w:rsidR="00E42BD7">
        <w:t>922</w:t>
      </w:r>
      <w:r>
        <w:rPr>
          <w:spacing w:val="-6"/>
        </w:rPr>
        <w:t xml:space="preserve"> </w:t>
      </w:r>
      <w:r>
        <w:rPr>
          <w:spacing w:val="-2"/>
        </w:rPr>
        <w:t>patent”)</w:t>
      </w:r>
    </w:p>
    <w:p w14:paraId="39DB62D3" w14:textId="77777777" w:rsidR="00CE08AB" w:rsidRDefault="00CE08AB">
      <w:pPr>
        <w:pStyle w:val="BodyText"/>
        <w:spacing w:before="11"/>
        <w:ind w:left="0"/>
        <w:rPr>
          <w:sz w:val="34"/>
        </w:rPr>
      </w:pPr>
    </w:p>
    <w:p w14:paraId="306B0827" w14:textId="63D6EBBE" w:rsidR="00CE08AB" w:rsidRDefault="00B70653">
      <w:pPr>
        <w:pStyle w:val="BodyText"/>
        <w:spacing w:line="537" w:lineRule="auto"/>
        <w:ind w:right="1666"/>
        <w:jc w:val="both"/>
      </w:pPr>
      <w:r>
        <w:t>MG-1002</w:t>
      </w:r>
      <w:r>
        <w:rPr>
          <w:spacing w:val="40"/>
        </w:rPr>
        <w:t xml:space="preserve">  </w:t>
      </w:r>
      <w:r>
        <w:t>Prosecution</w:t>
      </w:r>
      <w:r>
        <w:rPr>
          <w:spacing w:val="-4"/>
        </w:rPr>
        <w:t xml:space="preserve"> </w:t>
      </w:r>
      <w:r>
        <w:t>History</w:t>
      </w:r>
      <w:r>
        <w:rPr>
          <w:spacing w:val="-4"/>
        </w:rPr>
        <w:t xml:space="preserve"> </w:t>
      </w:r>
      <w:r>
        <w:t>of</w:t>
      </w:r>
      <w:r>
        <w:rPr>
          <w:spacing w:val="-4"/>
        </w:rPr>
        <w:t xml:space="preserve"> </w:t>
      </w:r>
      <w:r>
        <w:t>the</w:t>
      </w:r>
      <w:r>
        <w:rPr>
          <w:spacing w:val="-4"/>
        </w:rPr>
        <w:t xml:space="preserve"> </w:t>
      </w:r>
      <w:r>
        <w:t>’</w:t>
      </w:r>
      <w:r w:rsidR="00E42BD7">
        <w:t>922</w:t>
      </w:r>
      <w:r>
        <w:rPr>
          <w:spacing w:val="-4"/>
        </w:rPr>
        <w:t xml:space="preserve"> </w:t>
      </w:r>
      <w:r>
        <w:t>patent</w:t>
      </w:r>
      <w:r>
        <w:rPr>
          <w:spacing w:val="-4"/>
        </w:rPr>
        <w:t xml:space="preserve"> </w:t>
      </w:r>
      <w:r>
        <w:t>(Serial</w:t>
      </w:r>
      <w:r>
        <w:rPr>
          <w:spacing w:val="-4"/>
        </w:rPr>
        <w:t xml:space="preserve"> </w:t>
      </w:r>
      <w:r>
        <w:t>No.</w:t>
      </w:r>
      <w:r>
        <w:rPr>
          <w:spacing w:val="-4"/>
        </w:rPr>
        <w:t xml:space="preserve"> </w:t>
      </w:r>
      <w:r>
        <w:t>14/244,758) MG-1003</w:t>
      </w:r>
      <w:r>
        <w:rPr>
          <w:spacing w:val="80"/>
        </w:rPr>
        <w:t xml:space="preserve">  </w:t>
      </w:r>
      <w:r>
        <w:t xml:space="preserve">Declaration of </w:t>
      </w:r>
      <w:r w:rsidR="00F81D5F">
        <w:t>____________</w:t>
      </w:r>
    </w:p>
    <w:p w14:paraId="1950E6A4" w14:textId="02409E71" w:rsidR="00F81D5F" w:rsidRDefault="00B70653" w:rsidP="00F81D5F">
      <w:pPr>
        <w:spacing w:before="3" w:line="360" w:lineRule="auto"/>
        <w:ind w:left="1559" w:right="837" w:hanging="1440"/>
        <w:jc w:val="both"/>
        <w:rPr>
          <w:sz w:val="28"/>
        </w:rPr>
      </w:pPr>
      <w:r>
        <w:rPr>
          <w:sz w:val="28"/>
        </w:rPr>
        <w:t>MG-1004</w:t>
      </w:r>
      <w:r>
        <w:rPr>
          <w:spacing w:val="40"/>
          <w:sz w:val="28"/>
        </w:rPr>
        <w:t xml:space="preserve">  </w:t>
      </w:r>
      <w:r w:rsidR="00F81D5F">
        <w:rPr>
          <w:spacing w:val="40"/>
          <w:sz w:val="28"/>
        </w:rPr>
        <w:tab/>
      </w:r>
      <w:r w:rsidR="00F81D5F" w:rsidRPr="00F81D5F">
        <w:rPr>
          <w:sz w:val="28"/>
          <w:szCs w:val="28"/>
        </w:rPr>
        <w:t>Japanese Published Patent Application No.</w:t>
      </w:r>
      <w:r w:rsidR="00F81D5F">
        <w:rPr>
          <w:spacing w:val="40"/>
          <w:sz w:val="28"/>
        </w:rPr>
        <w:t xml:space="preserve"> </w:t>
      </w:r>
      <w:r w:rsidR="00F81D5F" w:rsidRPr="00F81D5F">
        <w:rPr>
          <w:sz w:val="28"/>
        </w:rPr>
        <w:t>JP4034052</w:t>
      </w:r>
      <w:r w:rsidR="00F81D5F">
        <w:rPr>
          <w:sz w:val="28"/>
        </w:rPr>
        <w:t xml:space="preserve">, to </w:t>
      </w:r>
      <w:r w:rsidR="00F81D5F" w:rsidRPr="00F81D5F">
        <w:rPr>
          <w:sz w:val="28"/>
        </w:rPr>
        <w:t>Motoshige</w:t>
      </w:r>
      <w:r w:rsidR="00F81D5F">
        <w:rPr>
          <w:sz w:val="28"/>
        </w:rPr>
        <w:t xml:space="preserve"> et al.  (“Motoshige”)</w:t>
      </w:r>
    </w:p>
    <w:p w14:paraId="369A02E5" w14:textId="343C4CC6" w:rsidR="00CE08AB" w:rsidRDefault="00B70653">
      <w:pPr>
        <w:tabs>
          <w:tab w:val="left" w:pos="1559"/>
        </w:tabs>
        <w:spacing w:before="241" w:line="360" w:lineRule="auto"/>
        <w:ind w:left="1559" w:right="864" w:hanging="1440"/>
        <w:rPr>
          <w:sz w:val="28"/>
        </w:rPr>
      </w:pPr>
      <w:r>
        <w:rPr>
          <w:spacing w:val="-2"/>
          <w:sz w:val="28"/>
        </w:rPr>
        <w:t>MG-1005</w:t>
      </w:r>
      <w:r>
        <w:rPr>
          <w:sz w:val="28"/>
        </w:rPr>
        <w:tab/>
      </w:r>
      <w:r w:rsidR="00F81D5F">
        <w:rPr>
          <w:sz w:val="28"/>
        </w:rPr>
        <w:t>U.S. Patent No. 4,786,549 to Richards (“Richards”)</w:t>
      </w:r>
    </w:p>
    <w:p w14:paraId="4D6DCC14" w14:textId="015038FC" w:rsidR="00CE08AB" w:rsidRDefault="00B70653">
      <w:pPr>
        <w:tabs>
          <w:tab w:val="left" w:pos="1559"/>
        </w:tabs>
        <w:spacing w:before="239" w:line="360" w:lineRule="auto"/>
        <w:ind w:left="1559" w:right="938" w:hanging="1440"/>
        <w:rPr>
          <w:sz w:val="28"/>
        </w:rPr>
      </w:pPr>
      <w:r>
        <w:rPr>
          <w:spacing w:val="-2"/>
          <w:sz w:val="28"/>
        </w:rPr>
        <w:t>MG-1006</w:t>
      </w:r>
      <w:r>
        <w:rPr>
          <w:sz w:val="28"/>
        </w:rPr>
        <w:tab/>
      </w:r>
      <w:r>
        <w:rPr>
          <w:i/>
          <w:iCs/>
          <w:sz w:val="28"/>
        </w:rPr>
        <w:t>Knitting Technology</w:t>
      </w:r>
      <w:r>
        <w:rPr>
          <w:sz w:val="28"/>
        </w:rPr>
        <w:t xml:space="preserve"> – </w:t>
      </w:r>
      <w:r w:rsidRPr="00B70653">
        <w:rPr>
          <w:i/>
          <w:iCs/>
          <w:sz w:val="28"/>
        </w:rPr>
        <w:t xml:space="preserve">A </w:t>
      </w:r>
      <w:r w:rsidR="0018178A" w:rsidRPr="00B70653">
        <w:rPr>
          <w:i/>
          <w:iCs/>
          <w:sz w:val="28"/>
        </w:rPr>
        <w:t>Comprehensive</w:t>
      </w:r>
      <w:r w:rsidRPr="00B70653">
        <w:rPr>
          <w:i/>
          <w:iCs/>
          <w:sz w:val="28"/>
        </w:rPr>
        <w:t xml:space="preserve"> Handbook and Practical Guide</w:t>
      </w:r>
      <w:r>
        <w:rPr>
          <w:sz w:val="28"/>
        </w:rPr>
        <w:t>, David J. Spencer, Woodhead Publishing (2001)</w:t>
      </w:r>
    </w:p>
    <w:p w14:paraId="1A94B120" w14:textId="25978EAC" w:rsidR="00F316CA" w:rsidRPr="00FC1DB3" w:rsidRDefault="00F316CA" w:rsidP="00FC1DB3">
      <w:pPr>
        <w:tabs>
          <w:tab w:val="left" w:pos="1559"/>
        </w:tabs>
        <w:spacing w:before="239" w:line="360" w:lineRule="auto"/>
        <w:ind w:left="1559" w:right="938" w:hanging="1440"/>
        <w:rPr>
          <w:sz w:val="28"/>
        </w:rPr>
      </w:pPr>
      <w:r w:rsidRPr="00F316CA">
        <w:rPr>
          <w:spacing w:val="-2"/>
          <w:sz w:val="28"/>
        </w:rPr>
        <w:t>MG-1007</w:t>
      </w:r>
      <w:r w:rsidRPr="00F316CA">
        <w:rPr>
          <w:sz w:val="28"/>
        </w:rPr>
        <w:tab/>
        <w:t>Declaration of ____________</w:t>
      </w:r>
      <w:r>
        <w:rPr>
          <w:sz w:val="28"/>
        </w:rPr>
        <w:t xml:space="preserve"> (translator)</w:t>
      </w:r>
    </w:p>
    <w:p w14:paraId="51B4F13D" w14:textId="7AAB4867" w:rsidR="00FC1DB3" w:rsidRPr="00F316CA" w:rsidRDefault="00FC1DB3" w:rsidP="00FC1DB3">
      <w:pPr>
        <w:tabs>
          <w:tab w:val="left" w:pos="1559"/>
        </w:tabs>
        <w:spacing w:before="239" w:line="360" w:lineRule="auto"/>
        <w:ind w:left="1559" w:right="938" w:hanging="1440"/>
        <w:rPr>
          <w:sz w:val="28"/>
        </w:rPr>
      </w:pPr>
      <w:r w:rsidRPr="00F316CA">
        <w:rPr>
          <w:spacing w:val="-2"/>
          <w:sz w:val="28"/>
        </w:rPr>
        <w:t>MG-100</w:t>
      </w:r>
      <w:r>
        <w:rPr>
          <w:spacing w:val="-2"/>
          <w:sz w:val="28"/>
        </w:rPr>
        <w:t>8</w:t>
      </w:r>
      <w:r w:rsidRPr="00F316CA">
        <w:rPr>
          <w:sz w:val="28"/>
        </w:rPr>
        <w:tab/>
      </w:r>
      <w:r>
        <w:rPr>
          <w:sz w:val="28"/>
        </w:rPr>
        <w:t>United States Provisional Application No. ________</w:t>
      </w:r>
    </w:p>
    <w:p w14:paraId="7D32EF44" w14:textId="41DFE7C9" w:rsidR="00FC1DB3" w:rsidRDefault="00FC1DB3">
      <w:pPr>
        <w:sectPr w:rsidR="00FC1DB3">
          <w:pgSz w:w="12240" w:h="15840"/>
          <w:pgMar w:top="1340" w:right="680" w:bottom="1020" w:left="1320" w:header="728" w:footer="833" w:gutter="0"/>
          <w:cols w:space="720"/>
        </w:sectPr>
      </w:pPr>
    </w:p>
    <w:p w14:paraId="26120C13" w14:textId="47E98A84" w:rsidR="00CE08AB" w:rsidRDefault="008D56F3">
      <w:pPr>
        <w:pStyle w:val="BodyText"/>
        <w:spacing w:before="79" w:line="480" w:lineRule="auto"/>
        <w:ind w:right="864" w:firstLine="720"/>
      </w:pPr>
      <w:r>
        <w:lastRenderedPageBreak/>
        <w:t xml:space="preserve">The Marena Group, LLC (“Petitioner” or “Marena Group”) petitions for </w:t>
      </w:r>
      <w:r>
        <w:rPr>
          <w:i/>
        </w:rPr>
        <w:t xml:space="preserve">Inter Partes </w:t>
      </w:r>
      <w:r>
        <w:t xml:space="preserve">Review (“IPR”) of claims 1-21 (“the Challenged Claims”) of U.S. Patent </w:t>
      </w:r>
      <w:r w:rsidR="00F81D5F">
        <w:t>7,555,922</w:t>
      </w:r>
      <w:r>
        <w:rPr>
          <w:spacing w:val="-3"/>
        </w:rPr>
        <w:t xml:space="preserve"> </w:t>
      </w:r>
      <w:r>
        <w:t>(“the</w:t>
      </w:r>
      <w:r>
        <w:rPr>
          <w:spacing w:val="-3"/>
        </w:rPr>
        <w:t xml:space="preserve"> </w:t>
      </w:r>
      <w:r>
        <w:t>’</w:t>
      </w:r>
      <w:r w:rsidR="00E42BD7">
        <w:t>922</w:t>
      </w:r>
      <w:r>
        <w:rPr>
          <w:spacing w:val="-3"/>
        </w:rPr>
        <w:t xml:space="preserve"> </w:t>
      </w:r>
      <w:r>
        <w:t>patent”).</w:t>
      </w:r>
      <w:r>
        <w:rPr>
          <w:spacing w:val="40"/>
        </w:rPr>
        <w:t xml:space="preserve"> </w:t>
      </w:r>
      <w:r>
        <w:t>Marena Group submits</w:t>
      </w:r>
      <w:r>
        <w:rPr>
          <w:spacing w:val="-4"/>
        </w:rPr>
        <w:t xml:space="preserve"> </w:t>
      </w:r>
      <w:r>
        <w:t>that</w:t>
      </w:r>
      <w:r>
        <w:rPr>
          <w:spacing w:val="-4"/>
        </w:rPr>
        <w:t xml:space="preserve"> </w:t>
      </w:r>
      <w:r>
        <w:t>this</w:t>
      </w:r>
      <w:r>
        <w:rPr>
          <w:spacing w:val="-4"/>
        </w:rPr>
        <w:t xml:space="preserve"> </w:t>
      </w:r>
      <w:r>
        <w:t>Petition</w:t>
      </w:r>
      <w:r>
        <w:rPr>
          <w:spacing w:val="-4"/>
        </w:rPr>
        <w:t xml:space="preserve"> </w:t>
      </w:r>
      <w:r>
        <w:t>demonstrates</w:t>
      </w:r>
      <w:r>
        <w:rPr>
          <w:spacing w:val="-4"/>
        </w:rPr>
        <w:t xml:space="preserve"> </w:t>
      </w:r>
      <w:r>
        <w:t>a reasonable likelihood of prevailing with respect to at least one Challenged Claim, and respectfully requests institution of IPR and cancellation of all Challenged Claims as unpatentable.</w:t>
      </w:r>
    </w:p>
    <w:p w14:paraId="1A0E65B9" w14:textId="00858766" w:rsidR="008D3D08" w:rsidRPr="008D3D08" w:rsidRDefault="008D3D08" w:rsidP="008D3D08">
      <w:pPr>
        <w:pStyle w:val="BodyText"/>
        <w:numPr>
          <w:ilvl w:val="0"/>
          <w:numId w:val="1"/>
        </w:numPr>
        <w:spacing w:before="79" w:line="480" w:lineRule="auto"/>
        <w:ind w:left="839" w:right="864"/>
        <w:rPr>
          <w:b/>
          <w:bCs/>
        </w:rPr>
      </w:pPr>
      <w:r w:rsidRPr="008D3D08">
        <w:rPr>
          <w:b/>
          <w:bCs/>
        </w:rPr>
        <w:t>INTRODUCTION AND SUMMARY OF PETITION</w:t>
      </w:r>
    </w:p>
    <w:p w14:paraId="57500887" w14:textId="7260BFDB" w:rsidR="006B03A2" w:rsidRDefault="008D3D08" w:rsidP="00B3705D">
      <w:pPr>
        <w:pStyle w:val="BodyText"/>
        <w:spacing w:before="79" w:line="480" w:lineRule="auto"/>
        <w:ind w:right="864" w:firstLine="720"/>
      </w:pPr>
      <w:r>
        <w:t xml:space="preserve">The ‘922 patent </w:t>
      </w:r>
      <w:proofErr w:type="gramStart"/>
      <w:r w:rsidR="00DD4047">
        <w:t>is directed</w:t>
      </w:r>
      <w:proofErr w:type="gramEnd"/>
      <w:r w:rsidR="00DD4047">
        <w:t xml:space="preserve"> to a fabric made by interweaving three different </w:t>
      </w:r>
      <w:r w:rsidR="006B03A2">
        <w:t xml:space="preserve">yarns or threads </w:t>
      </w:r>
      <w:r w:rsidR="00DD4047">
        <w:t xml:space="preserve">in a warp knitting machine.  Each of the three yarns </w:t>
      </w:r>
      <w:proofErr w:type="gramStart"/>
      <w:r w:rsidR="00DD4047">
        <w:t>is woven</w:t>
      </w:r>
      <w:proofErr w:type="gramEnd"/>
      <w:r w:rsidR="00DD4047">
        <w:t xml:space="preserve"> into the fabric on</w:t>
      </w:r>
      <w:r w:rsidR="006B03A2">
        <w:t xml:space="preserve"> one</w:t>
      </w:r>
      <w:r w:rsidR="00DD4047">
        <w:t xml:space="preserve"> of three “guidebars” </w:t>
      </w:r>
      <w:r w:rsidR="00B3705D">
        <w:t xml:space="preserve">in the </w:t>
      </w:r>
      <w:r w:rsidR="00DD4047">
        <w:t xml:space="preserve">warp knitting machine.  The claimed textile (and method for making the same) can </w:t>
      </w:r>
      <w:proofErr w:type="gramStart"/>
      <w:r w:rsidR="00DD4047">
        <w:t>be understood</w:t>
      </w:r>
      <w:proofErr w:type="gramEnd"/>
      <w:r w:rsidR="00DD4047">
        <w:t xml:space="preserve"> by reference to the </w:t>
      </w:r>
      <w:r w:rsidR="006B03A2">
        <w:t xml:space="preserve">pattern diagrams below, which are commonly used and understood in the art. </w:t>
      </w:r>
      <w:r w:rsidR="00B3705D">
        <w:t xml:space="preserve"> </w:t>
      </w:r>
      <w:r w:rsidR="006B03A2">
        <w:t xml:space="preserve">The ’922 patent teaches (and claims) that the first guidebar carries an inelastic fabric (e.g., nylon) and the second and third guidebars carry elastic </w:t>
      </w:r>
      <w:r w:rsidR="00B3705D">
        <w:t>yarns</w:t>
      </w:r>
      <w:r w:rsidR="00B225EA">
        <w:t xml:space="preserve"> (e.g., spandex)</w:t>
      </w:r>
      <w:r w:rsidR="006B03A2">
        <w:t xml:space="preserve">. </w:t>
      </w:r>
      <w:r w:rsidR="00B3705D">
        <w:t xml:space="preserve"> </w:t>
      </w:r>
      <w:r w:rsidR="00B225EA">
        <w:t>After knitting, the</w:t>
      </w:r>
      <w:r w:rsidR="00B3705D">
        <w:t xml:space="preserve"> elastic yarns </w:t>
      </w:r>
      <w:proofErr w:type="gramStart"/>
      <w:r w:rsidR="00B3705D">
        <w:t>are fused</w:t>
      </w:r>
      <w:proofErr w:type="gramEnd"/>
      <w:r w:rsidR="00B3705D">
        <w:t xml:space="preserve"> together by the application of heat. </w:t>
      </w:r>
      <w:r w:rsidR="006B03A2">
        <w:t xml:space="preserve"> </w:t>
      </w:r>
      <w:r w:rsidR="00B3705D">
        <w:t xml:space="preserve">The resulting stretchable </w:t>
      </w:r>
      <w:r w:rsidR="006B03A2">
        <w:t xml:space="preserve">fabrics are particularly useful in stretchable fabrics such as swimsuits.  </w:t>
      </w:r>
    </w:p>
    <w:p w14:paraId="0348F873" w14:textId="22BA0416" w:rsidR="006B03A2" w:rsidRDefault="00B3705D">
      <w:pPr>
        <w:pStyle w:val="BodyText"/>
        <w:spacing w:before="79" w:line="480" w:lineRule="auto"/>
        <w:ind w:right="864" w:firstLine="720"/>
      </w:pPr>
      <w:r>
        <w:t xml:space="preserve">As illustrated in </w:t>
      </w:r>
      <w:r w:rsidR="006B03A2">
        <w:t>Fig. 1A</w:t>
      </w:r>
      <w:r>
        <w:t xml:space="preserve"> of the ‘922 patent</w:t>
      </w:r>
      <w:r w:rsidR="006B03A2">
        <w:t xml:space="preserve">, the first and second guidebar yarns </w:t>
      </w:r>
      <w:proofErr w:type="gramStart"/>
      <w:r w:rsidR="006B03A2">
        <w:t>are “knitted”</w:t>
      </w:r>
      <w:proofErr w:type="gramEnd"/>
      <w:r w:rsidR="006B03A2">
        <w:t xml:space="preserve"> in, as shown by the loop around the dot, which represents a needle.  The third yarn is “laid-in</w:t>
      </w:r>
      <w:proofErr w:type="gramStart"/>
      <w:r w:rsidR="006B03A2">
        <w:t>”,</w:t>
      </w:r>
      <w:proofErr w:type="gramEnd"/>
      <w:r w:rsidR="006B03A2">
        <w:t xml:space="preserve"> meaning that it is not knitting (or knotted) into </w:t>
      </w:r>
      <w:r w:rsidR="006B03A2">
        <w:lastRenderedPageBreak/>
        <w:t xml:space="preserve">the fabric but rather traverses and is interlocked with the knits (or knots) created by the first and second guidebar yarns. </w:t>
      </w:r>
      <w:r>
        <w:t>The first guidebar yarn is inelastic (e.g. nylon) and the second and third guidebar yarns are elastic (e.g. spandex).</w:t>
      </w:r>
    </w:p>
    <w:p w14:paraId="4B57C607" w14:textId="4F75CF09" w:rsidR="00DD4047" w:rsidRDefault="00DD4047" w:rsidP="006B03A2">
      <w:pPr>
        <w:pStyle w:val="BodyText"/>
        <w:spacing w:before="79" w:line="480" w:lineRule="auto"/>
        <w:ind w:right="864" w:firstLine="720"/>
        <w:jc w:val="center"/>
      </w:pPr>
      <w:r w:rsidRPr="00DD4047">
        <w:rPr>
          <w:noProof/>
        </w:rPr>
        <w:drawing>
          <wp:inline distT="0" distB="0" distL="0" distR="0" wp14:anchorId="2353579E" wp14:editId="53A72CFD">
            <wp:extent cx="3262630" cy="2214880"/>
            <wp:effectExtent l="0" t="0" r="0" b="0"/>
            <wp:docPr id="682303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2630" cy="2214880"/>
                    </a:xfrm>
                    <a:prstGeom prst="rect">
                      <a:avLst/>
                    </a:prstGeom>
                    <a:noFill/>
                    <a:ln>
                      <a:noFill/>
                    </a:ln>
                  </pic:spPr>
                </pic:pic>
              </a:graphicData>
            </a:graphic>
          </wp:inline>
        </w:drawing>
      </w:r>
    </w:p>
    <w:p w14:paraId="1F17EC77" w14:textId="207DD4FF" w:rsidR="006B03A2" w:rsidRDefault="006B03A2" w:rsidP="006B03A2">
      <w:pPr>
        <w:pStyle w:val="BodyText"/>
        <w:spacing w:before="79" w:line="480" w:lineRule="auto"/>
        <w:ind w:right="864" w:firstLine="720"/>
      </w:pPr>
      <w:r>
        <w:t xml:space="preserve">The ’922 patent </w:t>
      </w:r>
      <w:r>
        <w:t xml:space="preserve">asserts that this construction is superior </w:t>
      </w:r>
      <w:r w:rsidR="00AC1B9D">
        <w:t xml:space="preserve">to </w:t>
      </w:r>
      <w:r>
        <w:t xml:space="preserve">the prior art construction in which the third and second guidebars are </w:t>
      </w:r>
      <w:proofErr w:type="gramStart"/>
      <w:r w:rsidR="00B225EA">
        <w:t xml:space="preserve">essentially </w:t>
      </w:r>
      <w:r>
        <w:t>swapped</w:t>
      </w:r>
      <w:proofErr w:type="gramEnd"/>
      <w:r>
        <w:t xml:space="preserve">. </w:t>
      </w:r>
      <w:r>
        <w:t xml:space="preserve"> </w:t>
      </w:r>
      <w:r>
        <w:t xml:space="preserve">Stated another way, the ‘922 patent teaches that </w:t>
      </w:r>
      <w:r w:rsidR="00417360">
        <w:t>switching</w:t>
      </w:r>
      <w:r>
        <w:t xml:space="preserve"> the second and third guidebars in the prior art construction yield</w:t>
      </w:r>
      <w:r w:rsidR="00B225EA">
        <w:t>s</w:t>
      </w:r>
      <w:r>
        <w:t xml:space="preserve"> an improved fabric.  </w:t>
      </w:r>
    </w:p>
    <w:p w14:paraId="05CF2BB6" w14:textId="3E72E8C5" w:rsidR="00AC1B9D" w:rsidRDefault="00AC1B9D" w:rsidP="00AC1B9D">
      <w:pPr>
        <w:pStyle w:val="BodyText"/>
        <w:spacing w:line="480" w:lineRule="auto"/>
        <w:ind w:right="829" w:firstLine="720"/>
      </w:pPr>
      <w:r>
        <w:t xml:space="preserve">During </w:t>
      </w:r>
      <w:proofErr w:type="gramStart"/>
      <w:r>
        <w:t>prosecution</w:t>
      </w:r>
      <w:proofErr w:type="gramEnd"/>
      <w:r>
        <w:t xml:space="preserve"> the Examiner was not made aware of JP40340952A2 to Motoshige</w:t>
      </w:r>
      <w:r w:rsidR="00417360">
        <w:t xml:space="preserve">, </w:t>
      </w:r>
      <w:r>
        <w:t xml:space="preserve">which discloses a the </w:t>
      </w:r>
      <w:r w:rsidR="00417360">
        <w:t xml:space="preserve">fabric </w:t>
      </w:r>
      <w:r>
        <w:t xml:space="preserve">construction claimed in the ‘922 patent. </w:t>
      </w:r>
      <w:r>
        <w:t xml:space="preserve">One representative </w:t>
      </w:r>
      <w:r w:rsidR="00B225EA">
        <w:t>fabric</w:t>
      </w:r>
      <w:r>
        <w:t xml:space="preserve"> pattern </w:t>
      </w:r>
      <w:r>
        <w:t xml:space="preserve">disclosed by Motoshige </w:t>
      </w:r>
      <w:proofErr w:type="gramStart"/>
      <w:r>
        <w:t xml:space="preserve">is </w:t>
      </w:r>
      <w:r>
        <w:t>shown</w:t>
      </w:r>
      <w:proofErr w:type="gramEnd"/>
      <w:r>
        <w:t xml:space="preserve"> below.   </w:t>
      </w:r>
      <w:r w:rsidR="00B225EA">
        <w:t xml:space="preserve">Motoshige also teaches that the bar </w:t>
      </w:r>
      <w:proofErr w:type="gramStart"/>
      <w:r w:rsidR="00B225EA">
        <w:t>3</w:t>
      </w:r>
      <w:proofErr w:type="gramEnd"/>
      <w:r w:rsidR="00B225EA">
        <w:t xml:space="preserve"> elastic fabric yarn may be thicker than the bar 2 elastic yarn. </w:t>
      </w:r>
    </w:p>
    <w:p w14:paraId="77CC9AB0" w14:textId="2A4E4C00" w:rsidR="00AC1B9D" w:rsidRDefault="00AC1B9D">
      <w:pPr>
        <w:rPr>
          <w:sz w:val="28"/>
          <w:szCs w:val="28"/>
        </w:rPr>
      </w:pPr>
      <w:r>
        <w:br w:type="page"/>
      </w:r>
    </w:p>
    <w:p w14:paraId="18C65E9D" w14:textId="77777777" w:rsidR="00AC1B9D" w:rsidRDefault="00AC1B9D" w:rsidP="00AC1B9D">
      <w:pPr>
        <w:pStyle w:val="BodyText"/>
        <w:spacing w:line="480" w:lineRule="auto"/>
        <w:ind w:right="829" w:firstLine="720"/>
        <w:jc w:val="cente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AC1B9D" w14:paraId="74E94CC6" w14:textId="77777777" w:rsidTr="007364E2">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74D44" w14:textId="77777777" w:rsidR="00AC1B9D" w:rsidRDefault="00AC1B9D" w:rsidP="007364E2">
            <w:r>
              <w:t>Bar 1 – inelastic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C294E" w14:textId="77777777" w:rsidR="00AC1B9D" w:rsidRDefault="00AC1B9D" w:rsidP="007364E2">
            <w:r>
              <w:t>Bar 2 – 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97C10" w14:textId="77777777" w:rsidR="00AC1B9D" w:rsidRDefault="00AC1B9D" w:rsidP="007364E2">
            <w:r>
              <w:t>Bar 3 - elastic</w:t>
            </w:r>
          </w:p>
        </w:tc>
      </w:tr>
      <w:tr w:rsidR="00AC1B9D" w14:paraId="324E4B77" w14:textId="77777777" w:rsidTr="007364E2">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33567" w14:textId="77777777" w:rsidR="00AC1B9D" w:rsidRDefault="00AC1B9D" w:rsidP="007364E2">
            <w:r>
              <w:rPr>
                <w:noProof/>
              </w:rPr>
              <w:drawing>
                <wp:inline distT="0" distB="0" distL="0" distR="0" wp14:anchorId="42AE353D" wp14:editId="303D4FDC">
                  <wp:extent cx="1189355" cy="1468755"/>
                  <wp:effectExtent l="0" t="0" r="10795" b="17145"/>
                  <wp:docPr id="1635585807" name="Picture 1635585807" descr="A black and white drawing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6396" name="Picture 10" descr="A black and white drawing of a line and dots&#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89355" cy="14687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894726F" w14:textId="77777777" w:rsidR="00AC1B9D" w:rsidRDefault="00AC1B9D" w:rsidP="007364E2">
            <w:r>
              <w:rPr>
                <w:noProof/>
              </w:rPr>
              <w:drawing>
                <wp:inline distT="0" distB="0" distL="0" distR="0" wp14:anchorId="3B2D830A" wp14:editId="5C08E17C">
                  <wp:extent cx="1231900" cy="1697355"/>
                  <wp:effectExtent l="0" t="0" r="6350" b="17145"/>
                  <wp:docPr id="1259341387" name="Picture 1259341387" descr="A diagram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7755" name="Picture 9" descr="A diagram of a line and dots&#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31900" cy="16973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1F6C0C6" w14:textId="77777777" w:rsidR="00AC1B9D" w:rsidRDefault="00AC1B9D" w:rsidP="007364E2">
            <w:r>
              <w:rPr>
                <w:noProof/>
              </w:rPr>
              <w:drawing>
                <wp:inline distT="0" distB="0" distL="0" distR="0" wp14:anchorId="5BBF3D7E" wp14:editId="52A6F6BF">
                  <wp:extent cx="1011555" cy="1325245"/>
                  <wp:effectExtent l="0" t="0" r="17145" b="8255"/>
                  <wp:docPr id="267109122" name="Picture 267109122" descr="A black lin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3314" name="Picture 8" descr="A black line with numbers&#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11555" cy="1325245"/>
                          </a:xfrm>
                          <a:prstGeom prst="rect">
                            <a:avLst/>
                          </a:prstGeom>
                          <a:noFill/>
                          <a:ln>
                            <a:noFill/>
                          </a:ln>
                        </pic:spPr>
                      </pic:pic>
                    </a:graphicData>
                  </a:graphic>
                </wp:inline>
              </w:drawing>
            </w:r>
          </w:p>
        </w:tc>
      </w:tr>
    </w:tbl>
    <w:p w14:paraId="3B3A2356" w14:textId="00B1DE6A" w:rsidR="00AC1B9D" w:rsidRDefault="00AC1B9D" w:rsidP="006B03A2">
      <w:pPr>
        <w:pStyle w:val="BodyText"/>
        <w:spacing w:before="79" w:line="480" w:lineRule="auto"/>
        <w:ind w:right="864" w:firstLine="720"/>
      </w:pPr>
    </w:p>
    <w:p w14:paraId="1A8DDF62" w14:textId="16DD6861" w:rsidR="00DD4047" w:rsidRDefault="00AC1B9D" w:rsidP="00417360">
      <w:pPr>
        <w:pStyle w:val="BodyText"/>
        <w:spacing w:before="79" w:line="480" w:lineRule="auto"/>
        <w:ind w:right="864" w:firstLine="720"/>
      </w:pPr>
      <w:r>
        <w:t xml:space="preserve">Based on the translation submitted herewith, Motoshige discloses every limitation recited in every claim of the ‘922 patent.  In the event the Board determines that translation or other issues </w:t>
      </w:r>
      <w:r w:rsidR="00C90911">
        <w:t xml:space="preserve">prevent a finding that Motoshige expressly discloses each and every element of each claim in the ‘922 patent, Petitioner also demonstrates herein that each of the significant claim limitations was a well-known design choice at the time of filing.  </w:t>
      </w:r>
    </w:p>
    <w:p w14:paraId="03CCAD0A" w14:textId="77777777" w:rsidR="00417360" w:rsidRDefault="00417360" w:rsidP="00417360">
      <w:pPr>
        <w:pStyle w:val="BodyText"/>
        <w:spacing w:before="79" w:line="480" w:lineRule="auto"/>
        <w:ind w:right="864" w:firstLine="720"/>
      </w:pPr>
    </w:p>
    <w:p w14:paraId="1D65FEDC" w14:textId="77777777" w:rsidR="00CE08AB" w:rsidRDefault="00000000" w:rsidP="008D3D08">
      <w:pPr>
        <w:pStyle w:val="Heading1"/>
        <w:numPr>
          <w:ilvl w:val="0"/>
          <w:numId w:val="1"/>
        </w:numPr>
        <w:tabs>
          <w:tab w:val="left" w:pos="1559"/>
        </w:tabs>
        <w:spacing w:before="2"/>
        <w:ind w:left="720"/>
      </w:pPr>
      <w:bookmarkStart w:id="0" w:name="_TOC_250031"/>
      <w:r>
        <w:t>REQUIREMENTS</w:t>
      </w:r>
      <w:r>
        <w:rPr>
          <w:spacing w:val="-9"/>
        </w:rPr>
        <w:t xml:space="preserve"> </w:t>
      </w:r>
      <w:r>
        <w:t>FOR</w:t>
      </w:r>
      <w:r>
        <w:rPr>
          <w:spacing w:val="-9"/>
        </w:rPr>
        <w:t xml:space="preserve"> </w:t>
      </w:r>
      <w:r>
        <w:t>IPR</w:t>
      </w:r>
      <w:r>
        <w:rPr>
          <w:spacing w:val="-7"/>
        </w:rPr>
        <w:t xml:space="preserve"> </w:t>
      </w:r>
      <w:r>
        <w:t>UNDER</w:t>
      </w:r>
      <w:r>
        <w:rPr>
          <w:spacing w:val="-8"/>
        </w:rPr>
        <w:t xml:space="preserve"> </w:t>
      </w:r>
      <w:r>
        <w:t>37</w:t>
      </w:r>
      <w:r>
        <w:rPr>
          <w:spacing w:val="-8"/>
        </w:rPr>
        <w:t xml:space="preserve"> </w:t>
      </w:r>
      <w:r>
        <w:t>C.F.R.</w:t>
      </w:r>
      <w:r>
        <w:rPr>
          <w:spacing w:val="-8"/>
        </w:rPr>
        <w:t xml:space="preserve"> </w:t>
      </w:r>
      <w:r>
        <w:t>§</w:t>
      </w:r>
      <w:r>
        <w:rPr>
          <w:spacing w:val="-8"/>
        </w:rPr>
        <w:t xml:space="preserve"> </w:t>
      </w:r>
      <w:bookmarkEnd w:id="0"/>
      <w:r>
        <w:rPr>
          <w:spacing w:val="-2"/>
        </w:rPr>
        <w:t>42.104</w:t>
      </w:r>
    </w:p>
    <w:p w14:paraId="630D8437" w14:textId="69B7BEC1" w:rsidR="00E42BD7" w:rsidRDefault="00000000" w:rsidP="008D3D08">
      <w:pPr>
        <w:pStyle w:val="Heading2"/>
        <w:numPr>
          <w:ilvl w:val="1"/>
          <w:numId w:val="1"/>
        </w:numPr>
        <w:tabs>
          <w:tab w:val="left" w:pos="2279"/>
        </w:tabs>
        <w:spacing w:before="240"/>
        <w:ind w:left="1440"/>
      </w:pPr>
      <w:bookmarkStart w:id="1" w:name="_TOC_250030"/>
      <w:bookmarkEnd w:id="1"/>
      <w:r>
        <w:rPr>
          <w:spacing w:val="-2"/>
        </w:rPr>
        <w:t>Standing</w:t>
      </w:r>
      <w:r w:rsidR="00E42BD7">
        <w:rPr>
          <w:spacing w:val="-2"/>
        </w:rPr>
        <w:t xml:space="preserve">  </w:t>
      </w:r>
    </w:p>
    <w:p w14:paraId="274AB53C" w14:textId="634186AB" w:rsidR="00CE08AB" w:rsidRDefault="008D56F3">
      <w:pPr>
        <w:pStyle w:val="BodyText"/>
        <w:spacing w:before="237" w:line="480" w:lineRule="auto"/>
        <w:ind w:right="864" w:firstLine="720"/>
      </w:pPr>
      <w:r>
        <w:t>Marena Group certifies</w:t>
      </w:r>
      <w:r>
        <w:rPr>
          <w:spacing w:val="-4"/>
        </w:rPr>
        <w:t xml:space="preserve"> </w:t>
      </w:r>
      <w:r>
        <w:t>that</w:t>
      </w:r>
      <w:r>
        <w:rPr>
          <w:spacing w:val="-4"/>
        </w:rPr>
        <w:t xml:space="preserve"> </w:t>
      </w:r>
      <w:r>
        <w:t>the</w:t>
      </w:r>
      <w:r>
        <w:rPr>
          <w:spacing w:val="-4"/>
        </w:rPr>
        <w:t xml:space="preserve"> </w:t>
      </w:r>
      <w:r>
        <w:t>’</w:t>
      </w:r>
      <w:r w:rsidR="00E42BD7">
        <w:t>922</w:t>
      </w:r>
      <w:r>
        <w:rPr>
          <w:spacing w:val="-4"/>
        </w:rPr>
        <w:t xml:space="preserve"> </w:t>
      </w:r>
      <w:r>
        <w:t>patent</w:t>
      </w:r>
      <w:r>
        <w:rPr>
          <w:spacing w:val="-3"/>
        </w:rPr>
        <w:t xml:space="preserve"> </w:t>
      </w:r>
      <w:r>
        <w:t>is</w:t>
      </w:r>
      <w:r>
        <w:rPr>
          <w:spacing w:val="-3"/>
        </w:rPr>
        <w:t xml:space="preserve"> </w:t>
      </w:r>
      <w:r>
        <w:t>available</w:t>
      </w:r>
      <w:r>
        <w:rPr>
          <w:spacing w:val="-3"/>
        </w:rPr>
        <w:t xml:space="preserve"> </w:t>
      </w:r>
      <w:r>
        <w:t>for</w:t>
      </w:r>
      <w:r>
        <w:rPr>
          <w:spacing w:val="-3"/>
        </w:rPr>
        <w:t xml:space="preserve"> </w:t>
      </w:r>
      <w:r>
        <w:t>IPR.</w:t>
      </w:r>
      <w:r>
        <w:rPr>
          <w:spacing w:val="40"/>
        </w:rPr>
        <w:t xml:space="preserve"> </w:t>
      </w:r>
      <w:r>
        <w:t>The</w:t>
      </w:r>
      <w:r>
        <w:rPr>
          <w:spacing w:val="-3"/>
        </w:rPr>
        <w:t xml:space="preserve"> </w:t>
      </w:r>
      <w:r>
        <w:t>present</w:t>
      </w:r>
      <w:r>
        <w:rPr>
          <w:spacing w:val="-3"/>
        </w:rPr>
        <w:t xml:space="preserve"> </w:t>
      </w:r>
      <w:r>
        <w:t xml:space="preserve">Petition is </w:t>
      </w:r>
      <w:proofErr w:type="gramStart"/>
      <w:r>
        <w:t>being filed</w:t>
      </w:r>
      <w:proofErr w:type="gramEnd"/>
      <w:r>
        <w:t xml:space="preserve"> within one year of service of a complaint against Marena Group</w:t>
      </w:r>
      <w:r w:rsidR="00501430">
        <w:t xml:space="preserve"> </w:t>
      </w:r>
      <w:r>
        <w:t xml:space="preserve">in </w:t>
      </w:r>
      <w:r w:rsidRPr="008D56F3">
        <w:rPr>
          <w:i/>
        </w:rPr>
        <w:t>EFA, Inc. d/b/a Elastic Fabrics of America v. The Marena Group, LLC</w:t>
      </w:r>
      <w:r>
        <w:rPr>
          <w:i/>
        </w:rPr>
        <w:t>,</w:t>
      </w:r>
      <w:r w:rsidRPr="008D56F3">
        <w:rPr>
          <w:i/>
        </w:rPr>
        <w:t xml:space="preserve"> </w:t>
      </w:r>
      <w:r w:rsidRPr="008D56F3">
        <w:rPr>
          <w:iCs/>
        </w:rPr>
        <w:t>1-23-cv-02629</w:t>
      </w:r>
      <w:r w:rsidR="00501430">
        <w:rPr>
          <w:iCs/>
        </w:rPr>
        <w:t xml:space="preserve"> (NDGA)</w:t>
      </w:r>
      <w:r>
        <w:t>.</w:t>
      </w:r>
      <w:r>
        <w:rPr>
          <w:spacing w:val="40"/>
        </w:rPr>
        <w:t xml:space="preserve"> </w:t>
      </w:r>
      <w:r>
        <w:t xml:space="preserve">Marena Group </w:t>
      </w:r>
      <w:proofErr w:type="gramStart"/>
      <w:r>
        <w:t>is not barred</w:t>
      </w:r>
      <w:proofErr w:type="gramEnd"/>
      <w:r>
        <w:rPr>
          <w:spacing w:val="-4"/>
        </w:rPr>
        <w:t xml:space="preserve"> </w:t>
      </w:r>
      <w:r>
        <w:t>or</w:t>
      </w:r>
      <w:r>
        <w:rPr>
          <w:spacing w:val="-4"/>
        </w:rPr>
        <w:t xml:space="preserve"> </w:t>
      </w:r>
      <w:r>
        <w:t>estopped</w:t>
      </w:r>
      <w:r>
        <w:rPr>
          <w:spacing w:val="-4"/>
        </w:rPr>
        <w:t xml:space="preserve"> </w:t>
      </w:r>
      <w:r>
        <w:t>from</w:t>
      </w:r>
      <w:r>
        <w:rPr>
          <w:spacing w:val="-5"/>
        </w:rPr>
        <w:t xml:space="preserve"> </w:t>
      </w:r>
      <w:r>
        <w:t>requesting</w:t>
      </w:r>
      <w:r>
        <w:rPr>
          <w:spacing w:val="-4"/>
        </w:rPr>
        <w:t xml:space="preserve"> </w:t>
      </w:r>
      <w:r>
        <w:t>this</w:t>
      </w:r>
      <w:r>
        <w:rPr>
          <w:spacing w:val="-3"/>
        </w:rPr>
        <w:t xml:space="preserve"> </w:t>
      </w:r>
      <w:r>
        <w:t>review</w:t>
      </w:r>
      <w:r>
        <w:rPr>
          <w:spacing w:val="-4"/>
        </w:rPr>
        <w:t xml:space="preserve"> </w:t>
      </w:r>
      <w:r>
        <w:t>challenging</w:t>
      </w:r>
      <w:r>
        <w:rPr>
          <w:spacing w:val="-4"/>
        </w:rPr>
        <w:t xml:space="preserve"> </w:t>
      </w:r>
      <w:r>
        <w:t>the</w:t>
      </w:r>
      <w:r>
        <w:rPr>
          <w:spacing w:val="-6"/>
        </w:rPr>
        <w:t xml:space="preserve"> </w:t>
      </w:r>
      <w:r>
        <w:t>Challenged</w:t>
      </w:r>
      <w:r>
        <w:rPr>
          <w:spacing w:val="-4"/>
        </w:rPr>
        <w:t xml:space="preserve"> </w:t>
      </w:r>
      <w:r>
        <w:t>Claims on the below-</w:t>
      </w:r>
      <w:r>
        <w:lastRenderedPageBreak/>
        <w:t>identified grounds.</w:t>
      </w:r>
    </w:p>
    <w:p w14:paraId="78178A65" w14:textId="77777777" w:rsidR="00CE08AB" w:rsidRDefault="00000000">
      <w:pPr>
        <w:pStyle w:val="Heading2"/>
        <w:numPr>
          <w:ilvl w:val="1"/>
          <w:numId w:val="1"/>
        </w:numPr>
        <w:tabs>
          <w:tab w:val="left" w:pos="2279"/>
        </w:tabs>
        <w:ind w:left="2279"/>
      </w:pPr>
      <w:bookmarkStart w:id="2" w:name="_TOC_250029"/>
      <w:r>
        <w:t>Challenge</w:t>
      </w:r>
      <w:r>
        <w:rPr>
          <w:spacing w:val="-9"/>
        </w:rPr>
        <w:t xml:space="preserve"> </w:t>
      </w:r>
      <w:r>
        <w:t>and</w:t>
      </w:r>
      <w:r>
        <w:rPr>
          <w:spacing w:val="-9"/>
        </w:rPr>
        <w:t xml:space="preserve"> </w:t>
      </w:r>
      <w:r>
        <w:t>Relief</w:t>
      </w:r>
      <w:r>
        <w:rPr>
          <w:spacing w:val="-9"/>
        </w:rPr>
        <w:t xml:space="preserve"> </w:t>
      </w:r>
      <w:bookmarkEnd w:id="2"/>
      <w:r>
        <w:rPr>
          <w:spacing w:val="-2"/>
        </w:rPr>
        <w:t>Requested</w:t>
      </w:r>
    </w:p>
    <w:p w14:paraId="3A254F76" w14:textId="697AFEC3" w:rsidR="00CE08AB" w:rsidRDefault="008D56F3">
      <w:pPr>
        <w:pStyle w:val="BodyText"/>
        <w:spacing w:before="239" w:line="480" w:lineRule="auto"/>
        <w:ind w:left="120" w:right="799" w:firstLine="720"/>
      </w:pPr>
      <w:r>
        <w:t>Marena Group requests</w:t>
      </w:r>
      <w:r>
        <w:rPr>
          <w:spacing w:val="-3"/>
        </w:rPr>
        <w:t xml:space="preserve"> </w:t>
      </w:r>
      <w:r>
        <w:t>IPR</w:t>
      </w:r>
      <w:r>
        <w:rPr>
          <w:spacing w:val="-3"/>
        </w:rPr>
        <w:t xml:space="preserve"> </w:t>
      </w:r>
      <w:r>
        <w:t>of</w:t>
      </w:r>
      <w:r>
        <w:rPr>
          <w:spacing w:val="-3"/>
        </w:rPr>
        <w:t xml:space="preserve"> </w:t>
      </w:r>
      <w:r>
        <w:t>the</w:t>
      </w:r>
      <w:r>
        <w:rPr>
          <w:spacing w:val="-3"/>
        </w:rPr>
        <w:t xml:space="preserve"> </w:t>
      </w:r>
      <w:r>
        <w:t>Challenged</w:t>
      </w:r>
      <w:r>
        <w:rPr>
          <w:spacing w:val="-2"/>
        </w:rPr>
        <w:t xml:space="preserve"> </w:t>
      </w:r>
      <w:r>
        <w:t>Claims</w:t>
      </w:r>
      <w:r>
        <w:rPr>
          <w:spacing w:val="-4"/>
        </w:rPr>
        <w:t xml:space="preserve"> </w:t>
      </w:r>
      <w:r>
        <w:t>on</w:t>
      </w:r>
      <w:r>
        <w:rPr>
          <w:spacing w:val="-4"/>
        </w:rPr>
        <w:t xml:space="preserve"> </w:t>
      </w:r>
      <w:r>
        <w:t>the</w:t>
      </w:r>
      <w:r>
        <w:rPr>
          <w:spacing w:val="-4"/>
        </w:rPr>
        <w:t xml:space="preserve"> </w:t>
      </w:r>
      <w:r>
        <w:t>grounds</w:t>
      </w:r>
      <w:r>
        <w:rPr>
          <w:spacing w:val="-4"/>
        </w:rPr>
        <w:t xml:space="preserve"> </w:t>
      </w:r>
      <w:r>
        <w:t>set</w:t>
      </w:r>
      <w:r>
        <w:rPr>
          <w:spacing w:val="-4"/>
        </w:rPr>
        <w:t xml:space="preserve"> </w:t>
      </w:r>
      <w:r>
        <w:t>forth</w:t>
      </w:r>
      <w:r>
        <w:rPr>
          <w:spacing w:val="-4"/>
        </w:rPr>
        <w:t xml:space="preserve"> </w:t>
      </w:r>
      <w:r>
        <w:t>in the table shown below.</w:t>
      </w:r>
      <w:r>
        <w:rPr>
          <w:spacing w:val="40"/>
        </w:rPr>
        <w:t xml:space="preserve"> </w:t>
      </w:r>
      <w:r>
        <w:t xml:space="preserve">Additional explanation and support for each ground is set forth in the Declaration of </w:t>
      </w:r>
      <w:r w:rsidR="0019545D">
        <w:t>Dr. David Brookstein</w:t>
      </w:r>
      <w:r>
        <w:t xml:space="preserve"> (</w:t>
      </w:r>
      <w:r w:rsidR="00B70653">
        <w:t>MG</w:t>
      </w:r>
      <w:r>
        <w:t>-1003), referenced throughout this Petition.</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2847"/>
        <w:gridCol w:w="5216"/>
      </w:tblGrid>
      <w:tr w:rsidR="00CE08AB" w14:paraId="45304FAF" w14:textId="77777777">
        <w:trPr>
          <w:trHeight w:val="438"/>
        </w:trPr>
        <w:tc>
          <w:tcPr>
            <w:tcW w:w="1181" w:type="dxa"/>
            <w:shd w:val="clear" w:color="auto" w:fill="009A9A"/>
          </w:tcPr>
          <w:p w14:paraId="446624A1" w14:textId="77777777" w:rsidR="00CE08AB" w:rsidRDefault="00000000">
            <w:pPr>
              <w:pStyle w:val="TableParagraph"/>
              <w:spacing w:before="58"/>
              <w:ind w:left="100" w:right="92"/>
              <w:jc w:val="center"/>
              <w:rPr>
                <w:b/>
                <w:sz w:val="28"/>
              </w:rPr>
            </w:pPr>
            <w:r>
              <w:rPr>
                <w:b/>
                <w:color w:val="FFFFFF"/>
                <w:spacing w:val="-2"/>
                <w:sz w:val="28"/>
              </w:rPr>
              <w:t>Ground</w:t>
            </w:r>
          </w:p>
        </w:tc>
        <w:tc>
          <w:tcPr>
            <w:tcW w:w="2847" w:type="dxa"/>
            <w:shd w:val="clear" w:color="auto" w:fill="009A9A"/>
          </w:tcPr>
          <w:p w14:paraId="1D980843" w14:textId="27C529A2" w:rsidR="00CE08AB" w:rsidRDefault="00000000">
            <w:pPr>
              <w:pStyle w:val="TableParagraph"/>
              <w:spacing w:before="58"/>
              <w:ind w:left="280" w:right="274"/>
              <w:jc w:val="center"/>
              <w:rPr>
                <w:b/>
                <w:sz w:val="28"/>
              </w:rPr>
            </w:pPr>
            <w:r>
              <w:rPr>
                <w:b/>
                <w:color w:val="FFFFFF"/>
                <w:sz w:val="28"/>
              </w:rPr>
              <w:t>’</w:t>
            </w:r>
            <w:r w:rsidR="00E42BD7">
              <w:rPr>
                <w:b/>
                <w:color w:val="FFFFFF"/>
                <w:sz w:val="28"/>
              </w:rPr>
              <w:t>922</w:t>
            </w:r>
            <w:r>
              <w:rPr>
                <w:b/>
                <w:color w:val="FFFFFF"/>
                <w:spacing w:val="-9"/>
                <w:sz w:val="28"/>
              </w:rPr>
              <w:t xml:space="preserve"> </w:t>
            </w:r>
            <w:r>
              <w:rPr>
                <w:b/>
                <w:color w:val="FFFFFF"/>
                <w:sz w:val="28"/>
              </w:rPr>
              <w:t>Patent</w:t>
            </w:r>
            <w:r>
              <w:rPr>
                <w:b/>
                <w:color w:val="FFFFFF"/>
                <w:spacing w:val="-8"/>
                <w:sz w:val="28"/>
              </w:rPr>
              <w:t xml:space="preserve"> </w:t>
            </w:r>
            <w:r>
              <w:rPr>
                <w:b/>
                <w:color w:val="FFFFFF"/>
                <w:spacing w:val="-2"/>
                <w:sz w:val="28"/>
              </w:rPr>
              <w:t>Claims</w:t>
            </w:r>
          </w:p>
        </w:tc>
        <w:tc>
          <w:tcPr>
            <w:tcW w:w="5216" w:type="dxa"/>
            <w:shd w:val="clear" w:color="auto" w:fill="009A9A"/>
          </w:tcPr>
          <w:p w14:paraId="6C81A8A9" w14:textId="77777777" w:rsidR="00CE08AB" w:rsidRDefault="00000000">
            <w:pPr>
              <w:pStyle w:val="TableParagraph"/>
              <w:spacing w:before="58"/>
              <w:ind w:left="440"/>
              <w:rPr>
                <w:b/>
                <w:sz w:val="28"/>
              </w:rPr>
            </w:pPr>
            <w:r>
              <w:rPr>
                <w:b/>
                <w:color w:val="FFFFFF"/>
                <w:sz w:val="28"/>
              </w:rPr>
              <w:t>Basis</w:t>
            </w:r>
            <w:r>
              <w:rPr>
                <w:b/>
                <w:color w:val="FFFFFF"/>
                <w:spacing w:val="-7"/>
                <w:sz w:val="28"/>
              </w:rPr>
              <w:t xml:space="preserve"> </w:t>
            </w:r>
            <w:r>
              <w:rPr>
                <w:b/>
                <w:color w:val="FFFFFF"/>
                <w:sz w:val="28"/>
              </w:rPr>
              <w:t>for</w:t>
            </w:r>
            <w:r>
              <w:rPr>
                <w:b/>
                <w:color w:val="FFFFFF"/>
                <w:spacing w:val="-7"/>
                <w:sz w:val="28"/>
              </w:rPr>
              <w:t xml:space="preserve"> </w:t>
            </w:r>
            <w:r>
              <w:rPr>
                <w:b/>
                <w:color w:val="FFFFFF"/>
                <w:sz w:val="28"/>
              </w:rPr>
              <w:t>Rejection</w:t>
            </w:r>
            <w:r>
              <w:rPr>
                <w:b/>
                <w:color w:val="FFFFFF"/>
                <w:spacing w:val="-6"/>
                <w:sz w:val="28"/>
              </w:rPr>
              <w:t xml:space="preserve"> </w:t>
            </w:r>
            <w:r>
              <w:rPr>
                <w:b/>
                <w:color w:val="FFFFFF"/>
                <w:sz w:val="28"/>
              </w:rPr>
              <w:t>(35</w:t>
            </w:r>
            <w:r>
              <w:rPr>
                <w:b/>
                <w:color w:val="FFFFFF"/>
                <w:spacing w:val="-7"/>
                <w:sz w:val="28"/>
              </w:rPr>
              <w:t xml:space="preserve"> </w:t>
            </w:r>
            <w:r>
              <w:rPr>
                <w:b/>
                <w:color w:val="FFFFFF"/>
                <w:sz w:val="28"/>
              </w:rPr>
              <w:t>U.S.C.</w:t>
            </w:r>
            <w:r>
              <w:rPr>
                <w:b/>
                <w:color w:val="FFFFFF"/>
                <w:spacing w:val="-7"/>
                <w:sz w:val="28"/>
              </w:rPr>
              <w:t xml:space="preserve"> </w:t>
            </w:r>
            <w:r>
              <w:rPr>
                <w:b/>
                <w:color w:val="FFFFFF"/>
                <w:sz w:val="28"/>
              </w:rPr>
              <w:t>§</w:t>
            </w:r>
            <w:r>
              <w:rPr>
                <w:b/>
                <w:color w:val="FFFFFF"/>
                <w:spacing w:val="-6"/>
                <w:sz w:val="28"/>
              </w:rPr>
              <w:t xml:space="preserve"> </w:t>
            </w:r>
            <w:r>
              <w:rPr>
                <w:b/>
                <w:color w:val="FFFFFF"/>
                <w:spacing w:val="-4"/>
                <w:sz w:val="28"/>
              </w:rPr>
              <w:t>103)</w:t>
            </w:r>
          </w:p>
        </w:tc>
      </w:tr>
      <w:tr w:rsidR="00CE08AB" w14:paraId="0B63E1F1" w14:textId="77777777">
        <w:trPr>
          <w:trHeight w:val="760"/>
        </w:trPr>
        <w:tc>
          <w:tcPr>
            <w:tcW w:w="1181" w:type="dxa"/>
          </w:tcPr>
          <w:p w14:paraId="696DC2D1" w14:textId="77777777" w:rsidR="00CE08AB" w:rsidRDefault="00000000">
            <w:pPr>
              <w:pStyle w:val="TableParagraph"/>
              <w:spacing w:before="54"/>
              <w:ind w:left="7"/>
              <w:jc w:val="center"/>
              <w:rPr>
                <w:sz w:val="28"/>
              </w:rPr>
            </w:pPr>
            <w:r>
              <w:rPr>
                <w:w w:val="99"/>
                <w:sz w:val="28"/>
              </w:rPr>
              <w:t>1</w:t>
            </w:r>
          </w:p>
        </w:tc>
        <w:tc>
          <w:tcPr>
            <w:tcW w:w="2847" w:type="dxa"/>
          </w:tcPr>
          <w:p w14:paraId="32D7A863" w14:textId="3B3A4715" w:rsidR="00CE08AB" w:rsidRDefault="00000000">
            <w:pPr>
              <w:pStyle w:val="TableParagraph"/>
              <w:spacing w:before="55"/>
              <w:ind w:left="280" w:right="274"/>
              <w:jc w:val="center"/>
              <w:rPr>
                <w:sz w:val="28"/>
              </w:rPr>
            </w:pPr>
            <w:r>
              <w:rPr>
                <w:sz w:val="28"/>
              </w:rPr>
              <w:t>1-</w:t>
            </w:r>
            <w:r w:rsidR="008D56F3">
              <w:rPr>
                <w:sz w:val="28"/>
              </w:rPr>
              <w:t>21</w:t>
            </w:r>
          </w:p>
        </w:tc>
        <w:tc>
          <w:tcPr>
            <w:tcW w:w="5216" w:type="dxa"/>
          </w:tcPr>
          <w:p w14:paraId="1663BD5A" w14:textId="05D3F7D7" w:rsidR="00CE08AB" w:rsidRDefault="0027068C">
            <w:pPr>
              <w:pStyle w:val="TableParagraph"/>
              <w:spacing w:before="55"/>
              <w:ind w:left="444"/>
              <w:rPr>
                <w:sz w:val="28"/>
              </w:rPr>
            </w:pPr>
            <w:r>
              <w:rPr>
                <w:sz w:val="28"/>
              </w:rPr>
              <w:t>Motoshige</w:t>
            </w:r>
            <w:r>
              <w:rPr>
                <w:spacing w:val="-13"/>
                <w:sz w:val="28"/>
              </w:rPr>
              <w:t xml:space="preserve"> </w:t>
            </w:r>
            <w:r>
              <w:rPr>
                <w:sz w:val="28"/>
              </w:rPr>
              <w:t>(</w:t>
            </w:r>
            <w:r w:rsidR="00B70653">
              <w:rPr>
                <w:sz w:val="28"/>
              </w:rPr>
              <w:t>MG</w:t>
            </w:r>
            <w:r>
              <w:rPr>
                <w:sz w:val="28"/>
              </w:rPr>
              <w:t>-1004),</w:t>
            </w:r>
            <w:r>
              <w:rPr>
                <w:spacing w:val="-13"/>
                <w:sz w:val="28"/>
              </w:rPr>
              <w:t xml:space="preserve"> </w:t>
            </w:r>
            <w:r w:rsidR="009B501C">
              <w:rPr>
                <w:sz w:val="28"/>
              </w:rPr>
              <w:t>Richards</w:t>
            </w:r>
            <w:r>
              <w:rPr>
                <w:spacing w:val="-12"/>
                <w:sz w:val="28"/>
              </w:rPr>
              <w:t xml:space="preserve"> </w:t>
            </w:r>
            <w:r>
              <w:rPr>
                <w:sz w:val="28"/>
              </w:rPr>
              <w:t>(</w:t>
            </w:r>
            <w:r w:rsidR="00B70653">
              <w:rPr>
                <w:sz w:val="28"/>
              </w:rPr>
              <w:t>MG</w:t>
            </w:r>
            <w:r>
              <w:rPr>
                <w:sz w:val="28"/>
              </w:rPr>
              <w:t>-</w:t>
            </w:r>
            <w:r>
              <w:rPr>
                <w:spacing w:val="-2"/>
                <w:sz w:val="28"/>
              </w:rPr>
              <w:t>1005)</w:t>
            </w:r>
          </w:p>
        </w:tc>
      </w:tr>
      <w:tr w:rsidR="00D61C16" w14:paraId="0B871F5F" w14:textId="77777777">
        <w:trPr>
          <w:trHeight w:val="760"/>
        </w:trPr>
        <w:tc>
          <w:tcPr>
            <w:tcW w:w="1181" w:type="dxa"/>
          </w:tcPr>
          <w:p w14:paraId="60760BD0" w14:textId="6B1E01DD" w:rsidR="00D61C16" w:rsidRDefault="00D61C16" w:rsidP="00D61C16">
            <w:pPr>
              <w:pStyle w:val="TableParagraph"/>
              <w:spacing w:before="54"/>
              <w:ind w:left="7"/>
              <w:jc w:val="center"/>
              <w:rPr>
                <w:w w:val="99"/>
                <w:sz w:val="28"/>
              </w:rPr>
            </w:pPr>
            <w:r>
              <w:rPr>
                <w:w w:val="99"/>
                <w:sz w:val="28"/>
              </w:rPr>
              <w:t>2</w:t>
            </w:r>
          </w:p>
        </w:tc>
        <w:tc>
          <w:tcPr>
            <w:tcW w:w="2847" w:type="dxa"/>
          </w:tcPr>
          <w:p w14:paraId="2BB0029B" w14:textId="3F04DEC4" w:rsidR="00D61C16" w:rsidRDefault="00D61C16" w:rsidP="00D61C16">
            <w:pPr>
              <w:pStyle w:val="TableParagraph"/>
              <w:spacing w:before="55"/>
              <w:ind w:left="280" w:right="274"/>
              <w:jc w:val="center"/>
              <w:rPr>
                <w:sz w:val="28"/>
              </w:rPr>
            </w:pPr>
            <w:r>
              <w:rPr>
                <w:spacing w:val="-2"/>
                <w:sz w:val="28"/>
              </w:rPr>
              <w:t>1-2</w:t>
            </w:r>
            <w:r w:rsidR="0019545D">
              <w:rPr>
                <w:spacing w:val="-2"/>
                <w:sz w:val="28"/>
              </w:rPr>
              <w:t>1</w:t>
            </w:r>
          </w:p>
        </w:tc>
        <w:tc>
          <w:tcPr>
            <w:tcW w:w="5216" w:type="dxa"/>
          </w:tcPr>
          <w:p w14:paraId="1A60B832" w14:textId="4FD1C7EC" w:rsidR="00D61C16" w:rsidRDefault="00D61C16" w:rsidP="00D61C16">
            <w:pPr>
              <w:pStyle w:val="TableParagraph"/>
              <w:spacing w:before="55"/>
              <w:ind w:left="444"/>
              <w:rPr>
                <w:sz w:val="28"/>
              </w:rPr>
            </w:pPr>
            <w:r>
              <w:rPr>
                <w:sz w:val="28"/>
              </w:rPr>
              <w:t>Motoshige,</w:t>
            </w:r>
            <w:r>
              <w:rPr>
                <w:spacing w:val="-12"/>
                <w:sz w:val="28"/>
              </w:rPr>
              <w:t xml:space="preserve"> </w:t>
            </w:r>
            <w:r>
              <w:rPr>
                <w:sz w:val="28"/>
              </w:rPr>
              <w:t>Richards,</w:t>
            </w:r>
            <w:r>
              <w:rPr>
                <w:spacing w:val="-11"/>
                <w:sz w:val="28"/>
              </w:rPr>
              <w:t xml:space="preserve"> </w:t>
            </w:r>
            <w:r>
              <w:rPr>
                <w:sz w:val="28"/>
              </w:rPr>
              <w:t>Spencer</w:t>
            </w:r>
            <w:r>
              <w:rPr>
                <w:spacing w:val="-11"/>
                <w:sz w:val="28"/>
              </w:rPr>
              <w:t xml:space="preserve"> </w:t>
            </w:r>
            <w:r>
              <w:rPr>
                <w:sz w:val="28"/>
              </w:rPr>
              <w:t>(MG-</w:t>
            </w:r>
            <w:r>
              <w:rPr>
                <w:spacing w:val="-2"/>
                <w:sz w:val="28"/>
              </w:rPr>
              <w:t>1006)</w:t>
            </w:r>
          </w:p>
        </w:tc>
      </w:tr>
    </w:tbl>
    <w:p w14:paraId="11DF8F87" w14:textId="77777777" w:rsidR="00CE08AB" w:rsidRDefault="00CE08AB">
      <w:pPr>
        <w:rPr>
          <w:sz w:val="28"/>
        </w:rPr>
        <w:sectPr w:rsidR="00CE08AB">
          <w:headerReference w:type="default" r:id="rId16"/>
          <w:footerReference w:type="default" r:id="rId17"/>
          <w:pgSz w:w="12240" w:h="15840"/>
          <w:pgMar w:top="1340" w:right="680" w:bottom="1020" w:left="1320" w:header="728" w:footer="833" w:gutter="0"/>
          <w:pgNumType w:start="1"/>
          <w:cols w:space="720"/>
        </w:sectPr>
      </w:pPr>
    </w:p>
    <w:p w14:paraId="6EFCE36F" w14:textId="77777777" w:rsidR="00CE08AB" w:rsidRDefault="00CE08AB">
      <w:pPr>
        <w:pStyle w:val="BodyText"/>
        <w:ind w:left="0"/>
        <w:rPr>
          <w:sz w:val="20"/>
        </w:rPr>
      </w:pPr>
    </w:p>
    <w:p w14:paraId="76AE0DD6" w14:textId="77777777" w:rsidR="00CE08AB" w:rsidRDefault="00CE08AB">
      <w:pPr>
        <w:pStyle w:val="BodyText"/>
        <w:spacing w:before="5"/>
        <w:ind w:left="0"/>
      </w:pPr>
    </w:p>
    <w:p w14:paraId="0E55B5F8" w14:textId="23286065" w:rsidR="00CE08AB" w:rsidRDefault="00000000">
      <w:pPr>
        <w:pStyle w:val="Heading2"/>
        <w:numPr>
          <w:ilvl w:val="0"/>
          <w:numId w:val="1"/>
        </w:numPr>
        <w:tabs>
          <w:tab w:val="left" w:pos="1559"/>
        </w:tabs>
        <w:spacing w:before="88"/>
        <w:ind w:right="977"/>
      </w:pPr>
      <w:bookmarkStart w:id="3" w:name="_TOC_250028"/>
      <w:r>
        <w:rPr>
          <w:i/>
        </w:rPr>
        <w:t xml:space="preserve">FINTIV </w:t>
      </w:r>
      <w:r>
        <w:t>CONSIDERATIONS WEIGH AGAINST DISCRE- TIONARY</w:t>
      </w:r>
      <w:r>
        <w:rPr>
          <w:spacing w:val="-6"/>
        </w:rPr>
        <w:t xml:space="preserve"> </w:t>
      </w:r>
      <w:r>
        <w:t>INSTITUTION</w:t>
      </w:r>
      <w:r>
        <w:rPr>
          <w:spacing w:val="-6"/>
        </w:rPr>
        <w:t xml:space="preserve"> </w:t>
      </w:r>
      <w:r>
        <w:t>DENIAL</w:t>
      </w:r>
      <w:r>
        <w:rPr>
          <w:spacing w:val="-6"/>
        </w:rPr>
        <w:t xml:space="preserve"> </w:t>
      </w:r>
      <w:r>
        <w:t>UNDER</w:t>
      </w:r>
      <w:r>
        <w:rPr>
          <w:spacing w:val="-6"/>
        </w:rPr>
        <w:t xml:space="preserve"> </w:t>
      </w:r>
      <w:r>
        <w:t>35</w:t>
      </w:r>
      <w:r>
        <w:rPr>
          <w:spacing w:val="-6"/>
        </w:rPr>
        <w:t xml:space="preserve"> </w:t>
      </w:r>
      <w:r>
        <w:t>U.S.C.</w:t>
      </w:r>
      <w:r>
        <w:rPr>
          <w:spacing w:val="-6"/>
        </w:rPr>
        <w:t xml:space="preserve"> </w:t>
      </w:r>
      <w:r>
        <w:t>§</w:t>
      </w:r>
      <w:r>
        <w:rPr>
          <w:spacing w:val="-6"/>
        </w:rPr>
        <w:t xml:space="preserve"> </w:t>
      </w:r>
      <w:bookmarkEnd w:id="3"/>
      <w:r>
        <w:t>314(a)</w:t>
      </w:r>
      <w:r w:rsidR="00501430">
        <w:br/>
      </w:r>
    </w:p>
    <w:p w14:paraId="14ABF372" w14:textId="4838FD09" w:rsidR="00CE08AB" w:rsidRDefault="00000000" w:rsidP="00501430">
      <w:pPr>
        <w:pStyle w:val="BodyText"/>
        <w:spacing w:line="480" w:lineRule="auto"/>
        <w:ind w:left="120" w:right="861" w:firstLine="719"/>
      </w:pPr>
      <w:r>
        <w:t>The</w:t>
      </w:r>
      <w:r w:rsidRPr="00501430">
        <w:t xml:space="preserve"> </w:t>
      </w:r>
      <w:r>
        <w:t>’</w:t>
      </w:r>
      <w:r w:rsidR="00E42BD7">
        <w:t>922</w:t>
      </w:r>
      <w:r w:rsidRPr="00501430">
        <w:t xml:space="preserve"> </w:t>
      </w:r>
      <w:r>
        <w:t>patent</w:t>
      </w:r>
      <w:r w:rsidRPr="00501430">
        <w:t xml:space="preserve"> </w:t>
      </w:r>
      <w:r w:rsidR="0019545D">
        <w:t xml:space="preserve">is </w:t>
      </w:r>
      <w:r w:rsidR="00501430">
        <w:t xml:space="preserve">sole </w:t>
      </w:r>
      <w:r>
        <w:t>patent</w:t>
      </w:r>
      <w:r w:rsidRPr="00501430">
        <w:t xml:space="preserve"> </w:t>
      </w:r>
      <w:r>
        <w:t>asserted</w:t>
      </w:r>
      <w:r w:rsidRPr="00501430">
        <w:t xml:space="preserve"> </w:t>
      </w:r>
      <w:r>
        <w:t>against</w:t>
      </w:r>
      <w:r w:rsidRPr="00501430">
        <w:t xml:space="preserve"> </w:t>
      </w:r>
      <w:r>
        <w:t>Petitioner</w:t>
      </w:r>
      <w:r w:rsidRPr="00501430">
        <w:t xml:space="preserve"> in</w:t>
      </w:r>
      <w:r w:rsidR="00501430" w:rsidRPr="00501430">
        <w:t xml:space="preserve"> </w:t>
      </w:r>
      <w:r w:rsidR="00501430" w:rsidRPr="00501430">
        <w:rPr>
          <w:i/>
          <w:iCs/>
        </w:rPr>
        <w:t>EFA, Inc. d/b/a Elastic Fabrics of America v. The Marena Group, LLC</w:t>
      </w:r>
      <w:r w:rsidR="00501430" w:rsidRPr="00501430">
        <w:t>, NDGA-1-23-cv-02629</w:t>
      </w:r>
      <w:r w:rsidRPr="00501430">
        <w:t>.</w:t>
      </w:r>
    </w:p>
    <w:p w14:paraId="5D19187A" w14:textId="70D5308A" w:rsidR="00CE08AB" w:rsidRDefault="00000000">
      <w:pPr>
        <w:pStyle w:val="BodyText"/>
        <w:spacing w:line="480" w:lineRule="auto"/>
        <w:ind w:left="120" w:right="861" w:firstLine="719"/>
      </w:pPr>
      <w:r>
        <w:t>The</w:t>
      </w:r>
      <w:r>
        <w:rPr>
          <w:spacing w:val="-4"/>
        </w:rPr>
        <w:t xml:space="preserve"> </w:t>
      </w:r>
      <w:r>
        <w:t>most</w:t>
      </w:r>
      <w:r>
        <w:rPr>
          <w:spacing w:val="-4"/>
        </w:rPr>
        <w:t xml:space="preserve"> </w:t>
      </w:r>
      <w:r>
        <w:t>relevant</w:t>
      </w:r>
      <w:r>
        <w:rPr>
          <w:spacing w:val="-3"/>
        </w:rPr>
        <w:t xml:space="preserve"> </w:t>
      </w:r>
      <w:r>
        <w:rPr>
          <w:i/>
        </w:rPr>
        <w:t>Fintiv</w:t>
      </w:r>
      <w:r>
        <w:rPr>
          <w:i/>
          <w:spacing w:val="-5"/>
        </w:rPr>
        <w:t xml:space="preserve"> </w:t>
      </w:r>
      <w:r>
        <w:t>factors</w:t>
      </w:r>
      <w:r>
        <w:rPr>
          <w:spacing w:val="-5"/>
        </w:rPr>
        <w:t xml:space="preserve"> </w:t>
      </w:r>
      <w:r>
        <w:t>demonstrate</w:t>
      </w:r>
      <w:r>
        <w:rPr>
          <w:spacing w:val="-5"/>
        </w:rPr>
        <w:t xml:space="preserve"> </w:t>
      </w:r>
      <w:r>
        <w:t>that</w:t>
      </w:r>
      <w:r>
        <w:rPr>
          <w:spacing w:val="-4"/>
        </w:rPr>
        <w:t xml:space="preserve"> </w:t>
      </w:r>
      <w:r>
        <w:t>the</w:t>
      </w:r>
      <w:r>
        <w:rPr>
          <w:spacing w:val="-4"/>
        </w:rPr>
        <w:t xml:space="preserve"> </w:t>
      </w:r>
      <w:r>
        <w:t>Board</w:t>
      </w:r>
      <w:r>
        <w:rPr>
          <w:spacing w:val="-4"/>
        </w:rPr>
        <w:t xml:space="preserve"> </w:t>
      </w:r>
      <w:r>
        <w:t>should</w:t>
      </w:r>
      <w:r>
        <w:rPr>
          <w:spacing w:val="-4"/>
        </w:rPr>
        <w:t xml:space="preserve"> </w:t>
      </w:r>
      <w:r>
        <w:t>not</w:t>
      </w:r>
      <w:r>
        <w:rPr>
          <w:spacing w:val="-4"/>
        </w:rPr>
        <w:t xml:space="preserve"> </w:t>
      </w:r>
      <w:r>
        <w:t>deny institution</w:t>
      </w:r>
      <w:r>
        <w:rPr>
          <w:spacing w:val="-1"/>
        </w:rPr>
        <w:t xml:space="preserve"> </w:t>
      </w:r>
      <w:r>
        <w:t>under</w:t>
      </w:r>
      <w:r>
        <w:rPr>
          <w:spacing w:val="-1"/>
        </w:rPr>
        <w:t xml:space="preserve"> </w:t>
      </w:r>
      <w:r>
        <w:t>35</w:t>
      </w:r>
      <w:r>
        <w:rPr>
          <w:spacing w:val="-1"/>
        </w:rPr>
        <w:t xml:space="preserve"> </w:t>
      </w:r>
      <w:r>
        <w:t>U.S.C.</w:t>
      </w:r>
      <w:r>
        <w:rPr>
          <w:spacing w:val="-1"/>
        </w:rPr>
        <w:t xml:space="preserve"> </w:t>
      </w:r>
      <w:r>
        <w:t>§314(a)</w:t>
      </w:r>
      <w:r>
        <w:rPr>
          <w:spacing w:val="-1"/>
        </w:rPr>
        <w:t xml:space="preserve"> </w:t>
      </w:r>
      <w:r>
        <w:t xml:space="preserve">and </w:t>
      </w:r>
      <w:r>
        <w:rPr>
          <w:i/>
        </w:rPr>
        <w:t>Apple Inc. v. Fintiv, Inc.</w:t>
      </w:r>
      <w:r>
        <w:t>,</w:t>
      </w:r>
      <w:r>
        <w:rPr>
          <w:spacing w:val="-1"/>
        </w:rPr>
        <w:t xml:space="preserve"> </w:t>
      </w:r>
      <w:r>
        <w:t>IPR2020-00019, Paper 11 (PTAB Mar. 20, 2020) (precedential) (“</w:t>
      </w:r>
      <w:r>
        <w:rPr>
          <w:i/>
        </w:rPr>
        <w:t>Fintiv</w:t>
      </w:r>
      <w:r>
        <w:t>”).</w:t>
      </w:r>
      <w:r>
        <w:rPr>
          <w:spacing w:val="40"/>
        </w:rPr>
        <w:t xml:space="preserve"> </w:t>
      </w:r>
      <w:r>
        <w:t>The parallel district court case has not established a schedule, so the trial date is unknown.</w:t>
      </w:r>
      <w:r>
        <w:rPr>
          <w:spacing w:val="78"/>
        </w:rPr>
        <w:t xml:space="preserve"> </w:t>
      </w:r>
      <w:r>
        <w:t>Moreover, it</w:t>
      </w:r>
      <w:r>
        <w:rPr>
          <w:spacing w:val="-2"/>
        </w:rPr>
        <w:t xml:space="preserve"> </w:t>
      </w:r>
      <w:r>
        <w:t>remains</w:t>
      </w:r>
      <w:r>
        <w:rPr>
          <w:spacing w:val="-2"/>
        </w:rPr>
        <w:t xml:space="preserve"> </w:t>
      </w:r>
      <w:r>
        <w:t>uncertain</w:t>
      </w:r>
      <w:r>
        <w:rPr>
          <w:spacing w:val="-2"/>
        </w:rPr>
        <w:t xml:space="preserve"> </w:t>
      </w:r>
      <w:r w:rsidR="0019545D">
        <w:t xml:space="preserve">whether </w:t>
      </w:r>
      <w:r>
        <w:t>district</w:t>
      </w:r>
      <w:r>
        <w:rPr>
          <w:spacing w:val="-2"/>
        </w:rPr>
        <w:t xml:space="preserve"> </w:t>
      </w:r>
      <w:r>
        <w:t>court</w:t>
      </w:r>
      <w:r>
        <w:rPr>
          <w:spacing w:val="-2"/>
        </w:rPr>
        <w:t xml:space="preserve"> </w:t>
      </w:r>
      <w:r>
        <w:t>litigation</w:t>
      </w:r>
      <w:r>
        <w:rPr>
          <w:spacing w:val="-2"/>
        </w:rPr>
        <w:t xml:space="preserve"> </w:t>
      </w:r>
      <w:r>
        <w:t>will</w:t>
      </w:r>
      <w:r>
        <w:rPr>
          <w:spacing w:val="-2"/>
        </w:rPr>
        <w:t xml:space="preserve"> </w:t>
      </w:r>
      <w:r>
        <w:t>even</w:t>
      </w:r>
      <w:r>
        <w:rPr>
          <w:spacing w:val="-2"/>
        </w:rPr>
        <w:t xml:space="preserve"> </w:t>
      </w:r>
      <w:r w:rsidR="0019545D">
        <w:t xml:space="preserve">set a trial date </w:t>
      </w:r>
      <w:r>
        <w:t xml:space="preserve">Petitioner is moving to </w:t>
      </w:r>
      <w:r w:rsidR="0019545D">
        <w:t xml:space="preserve">stay </w:t>
      </w:r>
      <w:r>
        <w:t>the litigation.</w:t>
      </w:r>
      <w:r>
        <w:rPr>
          <w:spacing w:val="40"/>
        </w:rPr>
        <w:t xml:space="preserve"> </w:t>
      </w:r>
      <w:r>
        <w:t>Taken as a whole, Factors 2 (no trial date), 3 (minimal investment in district court case), 4 (lack of overlap of grounds), and 6 (strong merits) outweigh the other factors.</w:t>
      </w:r>
      <w:r>
        <w:rPr>
          <w:spacing w:val="40"/>
        </w:rPr>
        <w:t xml:space="preserve"> </w:t>
      </w:r>
      <w:r>
        <w:t>The Board should therefore institute.</w:t>
      </w:r>
    </w:p>
    <w:p w14:paraId="16C3A06F" w14:textId="628B4BE7" w:rsidR="00CE08AB" w:rsidRDefault="00000000" w:rsidP="00501430">
      <w:pPr>
        <w:pStyle w:val="BodyText"/>
        <w:spacing w:line="480" w:lineRule="auto"/>
        <w:ind w:left="120" w:right="864" w:firstLine="720"/>
      </w:pPr>
      <w:r>
        <w:t xml:space="preserve">Where a stay has neither </w:t>
      </w:r>
      <w:proofErr w:type="gramStart"/>
      <w:r>
        <w:t>been requested</w:t>
      </w:r>
      <w:proofErr w:type="gramEnd"/>
      <w:r>
        <w:t xml:space="preserve"> nor granted, as here, Factor 1 (district</w:t>
      </w:r>
      <w:r>
        <w:rPr>
          <w:spacing w:val="-4"/>
        </w:rPr>
        <w:t xml:space="preserve"> </w:t>
      </w:r>
      <w:r>
        <w:t>court</w:t>
      </w:r>
      <w:r>
        <w:rPr>
          <w:spacing w:val="-4"/>
        </w:rPr>
        <w:t xml:space="preserve"> </w:t>
      </w:r>
      <w:r>
        <w:t>stay)</w:t>
      </w:r>
      <w:r>
        <w:rPr>
          <w:spacing w:val="-4"/>
        </w:rPr>
        <w:t xml:space="preserve"> </w:t>
      </w:r>
      <w:r>
        <w:t>“does</w:t>
      </w:r>
      <w:r>
        <w:rPr>
          <w:spacing w:val="-4"/>
        </w:rPr>
        <w:t xml:space="preserve"> </w:t>
      </w:r>
      <w:r>
        <w:t>not</w:t>
      </w:r>
      <w:r>
        <w:rPr>
          <w:spacing w:val="-4"/>
        </w:rPr>
        <w:t xml:space="preserve"> </w:t>
      </w:r>
      <w:r>
        <w:t>weigh</w:t>
      </w:r>
      <w:r>
        <w:rPr>
          <w:spacing w:val="-4"/>
        </w:rPr>
        <w:t xml:space="preserve"> </w:t>
      </w:r>
      <w:r>
        <w:t>for</w:t>
      </w:r>
      <w:r>
        <w:rPr>
          <w:spacing w:val="-4"/>
        </w:rPr>
        <w:t xml:space="preserve"> </w:t>
      </w:r>
      <w:r>
        <w:t>or</w:t>
      </w:r>
      <w:r>
        <w:rPr>
          <w:spacing w:val="-4"/>
        </w:rPr>
        <w:t xml:space="preserve"> </w:t>
      </w:r>
      <w:r>
        <w:t>against</w:t>
      </w:r>
      <w:r>
        <w:rPr>
          <w:spacing w:val="-4"/>
        </w:rPr>
        <w:t xml:space="preserve"> </w:t>
      </w:r>
      <w:r>
        <w:t>discretionary</w:t>
      </w:r>
      <w:r>
        <w:rPr>
          <w:spacing w:val="-4"/>
        </w:rPr>
        <w:t xml:space="preserve"> </w:t>
      </w:r>
      <w:r>
        <w:t>denial.”</w:t>
      </w:r>
      <w:r>
        <w:rPr>
          <w:spacing w:val="40"/>
        </w:rPr>
        <w:t xml:space="preserve"> </w:t>
      </w:r>
      <w:r>
        <w:rPr>
          <w:i/>
        </w:rPr>
        <w:t>Fintiv</w:t>
      </w:r>
      <w:r>
        <w:t>,</w:t>
      </w:r>
      <w:r>
        <w:rPr>
          <w:spacing w:val="-4"/>
        </w:rPr>
        <w:t xml:space="preserve"> </w:t>
      </w:r>
      <w:r>
        <w:t>Paper 15 at 12 (PTAB May 13, 2020).</w:t>
      </w:r>
      <w:r>
        <w:rPr>
          <w:spacing w:val="40"/>
        </w:rPr>
        <w:t xml:space="preserve"> </w:t>
      </w:r>
      <w:r>
        <w:t>Nor should the Board, in the absence of specific evidence,</w:t>
      </w:r>
      <w:r>
        <w:rPr>
          <w:spacing w:val="-3"/>
        </w:rPr>
        <w:t xml:space="preserve"> </w:t>
      </w:r>
      <w:r>
        <w:t>speculate</w:t>
      </w:r>
      <w:r>
        <w:rPr>
          <w:spacing w:val="-3"/>
        </w:rPr>
        <w:t xml:space="preserve"> </w:t>
      </w:r>
      <w:r>
        <w:t>how</w:t>
      </w:r>
      <w:r>
        <w:rPr>
          <w:spacing w:val="-3"/>
        </w:rPr>
        <w:t xml:space="preserve"> </w:t>
      </w:r>
      <w:r>
        <w:t>the</w:t>
      </w:r>
      <w:r>
        <w:rPr>
          <w:spacing w:val="-3"/>
        </w:rPr>
        <w:t xml:space="preserve"> </w:t>
      </w:r>
      <w:r>
        <w:t>district</w:t>
      </w:r>
      <w:r>
        <w:rPr>
          <w:spacing w:val="-4"/>
        </w:rPr>
        <w:t xml:space="preserve"> </w:t>
      </w:r>
      <w:r>
        <w:t>court</w:t>
      </w:r>
      <w:r>
        <w:rPr>
          <w:spacing w:val="-4"/>
        </w:rPr>
        <w:t xml:space="preserve"> </w:t>
      </w:r>
      <w:r>
        <w:t>will</w:t>
      </w:r>
      <w:r>
        <w:rPr>
          <w:spacing w:val="-4"/>
        </w:rPr>
        <w:t xml:space="preserve"> </w:t>
      </w:r>
      <w:r>
        <w:t>proceed</w:t>
      </w:r>
      <w:r>
        <w:rPr>
          <w:spacing w:val="-4"/>
        </w:rPr>
        <w:t xml:space="preserve"> </w:t>
      </w:r>
      <w:r>
        <w:t>with</w:t>
      </w:r>
      <w:r>
        <w:rPr>
          <w:spacing w:val="-4"/>
        </w:rPr>
        <w:t xml:space="preserve"> </w:t>
      </w:r>
      <w:r>
        <w:t>respect</w:t>
      </w:r>
      <w:r>
        <w:rPr>
          <w:spacing w:val="-4"/>
        </w:rPr>
        <w:t xml:space="preserve"> </w:t>
      </w:r>
      <w:r>
        <w:t>to</w:t>
      </w:r>
      <w:r>
        <w:rPr>
          <w:spacing w:val="-4"/>
        </w:rPr>
        <w:t xml:space="preserve"> </w:t>
      </w:r>
      <w:r>
        <w:t>any</w:t>
      </w:r>
      <w:r>
        <w:rPr>
          <w:spacing w:val="-4"/>
        </w:rPr>
        <w:t xml:space="preserve"> </w:t>
      </w:r>
      <w:r>
        <w:t>motion.</w:t>
      </w:r>
      <w:r w:rsidR="00501430">
        <w:t xml:space="preserve"> </w:t>
      </w:r>
      <w:r>
        <w:rPr>
          <w:i/>
        </w:rPr>
        <w:t>See, e.g.</w:t>
      </w:r>
      <w:r>
        <w:t xml:space="preserve">, </w:t>
      </w:r>
      <w:r>
        <w:rPr>
          <w:i/>
        </w:rPr>
        <w:t>Sand Revolution II, LLC, v. Cont’l Intermodal Group-Trucking LLC</w:t>
      </w:r>
      <w:r>
        <w:t>, IPR2019-01393, Paper 24 at 7 (PTAB June 16, 2020) (“In the absence of specific evidence,</w:t>
      </w:r>
      <w:r>
        <w:rPr>
          <w:spacing w:val="-3"/>
        </w:rPr>
        <w:t xml:space="preserve"> </w:t>
      </w:r>
      <w:r>
        <w:t>[the</w:t>
      </w:r>
      <w:r>
        <w:rPr>
          <w:spacing w:val="-3"/>
        </w:rPr>
        <w:t xml:space="preserve"> </w:t>
      </w:r>
      <w:r>
        <w:t>Board]</w:t>
      </w:r>
      <w:r>
        <w:rPr>
          <w:spacing w:val="-4"/>
        </w:rPr>
        <w:t xml:space="preserve"> </w:t>
      </w:r>
      <w:r>
        <w:t>will</w:t>
      </w:r>
      <w:r>
        <w:rPr>
          <w:spacing w:val="-3"/>
        </w:rPr>
        <w:t xml:space="preserve"> </w:t>
      </w:r>
      <w:r>
        <w:t>not</w:t>
      </w:r>
      <w:r>
        <w:rPr>
          <w:spacing w:val="-3"/>
        </w:rPr>
        <w:t xml:space="preserve"> </w:t>
      </w:r>
      <w:r>
        <w:t>attempt</w:t>
      </w:r>
      <w:r>
        <w:rPr>
          <w:spacing w:val="-3"/>
        </w:rPr>
        <w:t xml:space="preserve"> </w:t>
      </w:r>
      <w:r>
        <w:t>to</w:t>
      </w:r>
      <w:r>
        <w:rPr>
          <w:spacing w:val="-3"/>
        </w:rPr>
        <w:t xml:space="preserve"> </w:t>
      </w:r>
      <w:r>
        <w:t>predict</w:t>
      </w:r>
      <w:r>
        <w:rPr>
          <w:spacing w:val="-3"/>
        </w:rPr>
        <w:t xml:space="preserve"> </w:t>
      </w:r>
      <w:r>
        <w:t>how</w:t>
      </w:r>
      <w:r>
        <w:rPr>
          <w:spacing w:val="-3"/>
        </w:rPr>
        <w:t xml:space="preserve"> </w:t>
      </w:r>
      <w:r>
        <w:t>the</w:t>
      </w:r>
      <w:r>
        <w:rPr>
          <w:spacing w:val="-3"/>
        </w:rPr>
        <w:t xml:space="preserve"> </w:t>
      </w:r>
      <w:r>
        <w:t>district</w:t>
      </w:r>
      <w:r>
        <w:rPr>
          <w:spacing w:val="-3"/>
        </w:rPr>
        <w:t xml:space="preserve"> </w:t>
      </w:r>
      <w:r>
        <w:t>court</w:t>
      </w:r>
      <w:r>
        <w:rPr>
          <w:spacing w:val="-3"/>
        </w:rPr>
        <w:t xml:space="preserve"> </w:t>
      </w:r>
      <w:r>
        <w:t>in</w:t>
      </w:r>
      <w:r>
        <w:rPr>
          <w:spacing w:val="-3"/>
        </w:rPr>
        <w:t xml:space="preserve"> </w:t>
      </w:r>
      <w:r>
        <w:lastRenderedPageBreak/>
        <w:t>[a]</w:t>
      </w:r>
      <w:r>
        <w:rPr>
          <w:spacing w:val="-3"/>
        </w:rPr>
        <w:t xml:space="preserve"> </w:t>
      </w:r>
      <w:r>
        <w:t xml:space="preserve">related district court litigation will proceed”); </w:t>
      </w:r>
      <w:r>
        <w:rPr>
          <w:i/>
        </w:rPr>
        <w:t>Dolby Laboratories, Inc., v. Intertrust Technologies Corp.</w:t>
      </w:r>
      <w:r>
        <w:t>, IPR2020-00664, Paper 10 at 10-11 (PTAB Dec. 8, 2020).</w:t>
      </w:r>
      <w:r>
        <w:rPr>
          <w:spacing w:val="40"/>
        </w:rPr>
        <w:t xml:space="preserve"> </w:t>
      </w:r>
      <w:r>
        <w:t xml:space="preserve">Moreover, it remains uncertain when and where the related district court litigation will even </w:t>
      </w:r>
      <w:proofErr w:type="gramStart"/>
      <w:r>
        <w:t>be tried</w:t>
      </w:r>
      <w:proofErr w:type="gramEnd"/>
      <w:r>
        <w:t xml:space="preserve"> because Petitioner </w:t>
      </w:r>
      <w:r w:rsidR="0019545D">
        <w:t xml:space="preserve">will be filing a </w:t>
      </w:r>
      <w:r>
        <w:t xml:space="preserve">motion to </w:t>
      </w:r>
      <w:r w:rsidR="0019545D">
        <w:t>stay pending the outcome of this proceeding</w:t>
      </w:r>
      <w:r>
        <w:t>.</w:t>
      </w:r>
      <w:r w:rsidR="00501430">
        <w:t xml:space="preserve"> </w:t>
      </w:r>
      <w:r>
        <w:rPr>
          <w:i/>
        </w:rPr>
        <w:t>See, e.g.</w:t>
      </w:r>
      <w:r>
        <w:t xml:space="preserve">, </w:t>
      </w:r>
      <w:r>
        <w:rPr>
          <w:i/>
        </w:rPr>
        <w:t>Quantile Technologies Limited, v. TriOptima AB</w:t>
      </w:r>
      <w:r>
        <w:t>, CBM2020-00012, Paper 11 at 17 (PTAB Oct. 5, 2020).</w:t>
      </w:r>
      <w:r>
        <w:rPr>
          <w:spacing w:val="-4"/>
        </w:rPr>
        <w:t xml:space="preserve"> </w:t>
      </w:r>
      <w:r>
        <w:t>Thus,</w:t>
      </w:r>
      <w:r>
        <w:rPr>
          <w:spacing w:val="-4"/>
        </w:rPr>
        <w:t xml:space="preserve"> </w:t>
      </w:r>
      <w:r>
        <w:t>Factor 1 is, at worst, neutral.</w:t>
      </w:r>
    </w:p>
    <w:p w14:paraId="14C0A3B4" w14:textId="2AD2998D" w:rsidR="00CE08AB" w:rsidRDefault="00000000" w:rsidP="0018178A">
      <w:pPr>
        <w:pStyle w:val="BodyText"/>
        <w:spacing w:line="480" w:lineRule="auto"/>
        <w:ind w:left="120" w:right="767" w:firstLine="719"/>
      </w:pPr>
      <w:r>
        <w:t>Regarding Factor 2 (proximity to district court trial), no trial date has been set.</w:t>
      </w:r>
      <w:r>
        <w:rPr>
          <w:spacing w:val="40"/>
        </w:rPr>
        <w:t xml:space="preserve"> </w:t>
      </w:r>
      <w:r>
        <w:t>Moreover,</w:t>
      </w:r>
      <w:r>
        <w:rPr>
          <w:spacing w:val="-3"/>
        </w:rPr>
        <w:t xml:space="preserve"> </w:t>
      </w:r>
      <w:r>
        <w:t>given</w:t>
      </w:r>
      <w:r>
        <w:rPr>
          <w:spacing w:val="-3"/>
        </w:rPr>
        <w:t xml:space="preserve"> </w:t>
      </w:r>
      <w:r>
        <w:t>Petitioner’s</w:t>
      </w:r>
      <w:r>
        <w:rPr>
          <w:spacing w:val="-4"/>
        </w:rPr>
        <w:t xml:space="preserve"> </w:t>
      </w:r>
      <w:r w:rsidR="00D11951">
        <w:rPr>
          <w:spacing w:val="-4"/>
        </w:rPr>
        <w:t xml:space="preserve">upcoming </w:t>
      </w:r>
      <w:r>
        <w:t>motion</w:t>
      </w:r>
      <w:r>
        <w:rPr>
          <w:spacing w:val="-4"/>
        </w:rPr>
        <w:t xml:space="preserve"> </w:t>
      </w:r>
      <w:r>
        <w:t>to</w:t>
      </w:r>
      <w:r>
        <w:rPr>
          <w:spacing w:val="-4"/>
        </w:rPr>
        <w:t xml:space="preserve"> </w:t>
      </w:r>
      <w:r w:rsidR="00501430">
        <w:t>stay pending IPR</w:t>
      </w:r>
      <w:r>
        <w:t>,</w:t>
      </w:r>
      <w:r>
        <w:rPr>
          <w:spacing w:val="-4"/>
        </w:rPr>
        <w:t xml:space="preserve"> </w:t>
      </w:r>
      <w:r>
        <w:t>any</w:t>
      </w:r>
      <w:r>
        <w:rPr>
          <w:spacing w:val="-4"/>
        </w:rPr>
        <w:t xml:space="preserve"> </w:t>
      </w:r>
      <w:r>
        <w:t>trial</w:t>
      </w:r>
      <w:r>
        <w:rPr>
          <w:spacing w:val="-4"/>
        </w:rPr>
        <w:t xml:space="preserve"> </w:t>
      </w:r>
      <w:r>
        <w:t>date</w:t>
      </w:r>
      <w:r>
        <w:rPr>
          <w:spacing w:val="-4"/>
        </w:rPr>
        <w:t xml:space="preserve"> </w:t>
      </w:r>
      <w:r>
        <w:t>would</w:t>
      </w:r>
      <w:r>
        <w:rPr>
          <w:spacing w:val="-4"/>
        </w:rPr>
        <w:t xml:space="preserve"> </w:t>
      </w:r>
      <w:r>
        <w:t>be</w:t>
      </w:r>
      <w:r>
        <w:rPr>
          <w:spacing w:val="-4"/>
        </w:rPr>
        <w:t xml:space="preserve"> </w:t>
      </w:r>
      <w:r>
        <w:t>speculative.</w:t>
      </w:r>
      <w:r>
        <w:rPr>
          <w:spacing w:val="40"/>
        </w:rPr>
        <w:t xml:space="preserve"> </w:t>
      </w:r>
      <w:r>
        <w:rPr>
          <w:i/>
        </w:rPr>
        <w:t>See, e.g.</w:t>
      </w:r>
      <w:r>
        <w:t xml:space="preserve">, </w:t>
      </w:r>
      <w:r>
        <w:rPr>
          <w:i/>
        </w:rPr>
        <w:t>Quantile Technologies</w:t>
      </w:r>
      <w:r>
        <w:t>, Paper 11 at 18</w:t>
      </w:r>
      <w:r>
        <w:rPr>
          <w:i/>
        </w:rPr>
        <w:t>; Dish Network L.L.C.,</w:t>
      </w:r>
      <w:r>
        <w:rPr>
          <w:i/>
          <w:spacing w:val="-2"/>
        </w:rPr>
        <w:t xml:space="preserve"> </w:t>
      </w:r>
      <w:r>
        <w:rPr>
          <w:i/>
        </w:rPr>
        <w:t>v.</w:t>
      </w:r>
      <w:r>
        <w:rPr>
          <w:i/>
          <w:spacing w:val="-2"/>
        </w:rPr>
        <w:t xml:space="preserve"> </w:t>
      </w:r>
      <w:r>
        <w:rPr>
          <w:i/>
        </w:rPr>
        <w:t>Broadband</w:t>
      </w:r>
      <w:r>
        <w:rPr>
          <w:i/>
          <w:spacing w:val="-2"/>
        </w:rPr>
        <w:t xml:space="preserve"> </w:t>
      </w:r>
      <w:r>
        <w:rPr>
          <w:i/>
        </w:rPr>
        <w:t>iTV,</w:t>
      </w:r>
      <w:r>
        <w:rPr>
          <w:i/>
          <w:spacing w:val="-2"/>
        </w:rPr>
        <w:t xml:space="preserve"> </w:t>
      </w:r>
      <w:r>
        <w:rPr>
          <w:i/>
        </w:rPr>
        <w:t>Inc.</w:t>
      </w:r>
      <w:r>
        <w:t>,</w:t>
      </w:r>
      <w:r>
        <w:rPr>
          <w:spacing w:val="-3"/>
        </w:rPr>
        <w:t xml:space="preserve"> </w:t>
      </w:r>
      <w:r>
        <w:t>IPR2020-01359,</w:t>
      </w:r>
      <w:r>
        <w:rPr>
          <w:spacing w:val="-3"/>
        </w:rPr>
        <w:t xml:space="preserve"> </w:t>
      </w:r>
      <w:r>
        <w:t>Paper</w:t>
      </w:r>
      <w:r>
        <w:rPr>
          <w:spacing w:val="-3"/>
        </w:rPr>
        <w:t xml:space="preserve"> </w:t>
      </w:r>
      <w:r>
        <w:t>15</w:t>
      </w:r>
      <w:r>
        <w:rPr>
          <w:spacing w:val="-3"/>
        </w:rPr>
        <w:t xml:space="preserve"> </w:t>
      </w:r>
      <w:r>
        <w:t>at</w:t>
      </w:r>
      <w:r>
        <w:rPr>
          <w:spacing w:val="-3"/>
        </w:rPr>
        <w:t xml:space="preserve"> </w:t>
      </w:r>
      <w:r>
        <w:t>13-16</w:t>
      </w:r>
      <w:r>
        <w:rPr>
          <w:spacing w:val="-3"/>
        </w:rPr>
        <w:t xml:space="preserve"> </w:t>
      </w:r>
      <w:r>
        <w:t>(PTAB</w:t>
      </w:r>
      <w:r>
        <w:rPr>
          <w:spacing w:val="-3"/>
        </w:rPr>
        <w:t xml:space="preserve"> </w:t>
      </w:r>
      <w:r>
        <w:t>Feb.</w:t>
      </w:r>
      <w:r>
        <w:rPr>
          <w:spacing w:val="-3"/>
        </w:rPr>
        <w:t xml:space="preserve"> </w:t>
      </w:r>
      <w:r>
        <w:t>12,</w:t>
      </w:r>
      <w:r w:rsidR="00501430">
        <w:t xml:space="preserve"> </w:t>
      </w:r>
      <w:r>
        <w:t>2021).</w:t>
      </w:r>
      <w:r>
        <w:rPr>
          <w:spacing w:val="40"/>
        </w:rPr>
        <w:t xml:space="preserve"> </w:t>
      </w:r>
      <w:r>
        <w:t xml:space="preserve">Because no trial date has been set, Factor 2 weighs heavily against denial </w:t>
      </w:r>
      <w:r w:rsidR="00D11951">
        <w:t xml:space="preserve">of </w:t>
      </w:r>
      <w:r>
        <w:t>institution.</w:t>
      </w:r>
      <w:r>
        <w:rPr>
          <w:spacing w:val="40"/>
        </w:rPr>
        <w:t xml:space="preserve"> </w:t>
      </w:r>
      <w:r>
        <w:rPr>
          <w:i/>
        </w:rPr>
        <w:t>Google LLC v. Uniloc 2017 LLC</w:t>
      </w:r>
      <w:r>
        <w:t>, IPR2020-00755, Paper 14 (Oct. 15, 2020)</w:t>
      </w:r>
      <w:r>
        <w:rPr>
          <w:spacing w:val="-4"/>
        </w:rPr>
        <w:t xml:space="preserve"> </w:t>
      </w:r>
      <w:r>
        <w:t>(“The</w:t>
      </w:r>
      <w:r>
        <w:rPr>
          <w:spacing w:val="-4"/>
        </w:rPr>
        <w:t xml:space="preserve"> </w:t>
      </w:r>
      <w:r>
        <w:t>fact</w:t>
      </w:r>
      <w:r>
        <w:rPr>
          <w:spacing w:val="-4"/>
        </w:rPr>
        <w:t xml:space="preserve"> </w:t>
      </w:r>
      <w:r>
        <w:t>that</w:t>
      </w:r>
      <w:r>
        <w:rPr>
          <w:spacing w:val="-4"/>
        </w:rPr>
        <w:t xml:space="preserve"> </w:t>
      </w:r>
      <w:r>
        <w:t>no</w:t>
      </w:r>
      <w:r>
        <w:rPr>
          <w:spacing w:val="-4"/>
        </w:rPr>
        <w:t xml:space="preserve"> </w:t>
      </w:r>
      <w:r>
        <w:t>trial</w:t>
      </w:r>
      <w:r>
        <w:rPr>
          <w:spacing w:val="-4"/>
        </w:rPr>
        <w:t xml:space="preserve"> </w:t>
      </w:r>
      <w:r>
        <w:t>date</w:t>
      </w:r>
      <w:r>
        <w:rPr>
          <w:spacing w:val="-4"/>
        </w:rPr>
        <w:t xml:space="preserve"> </w:t>
      </w:r>
      <w:r>
        <w:t>has</w:t>
      </w:r>
      <w:r>
        <w:rPr>
          <w:spacing w:val="-4"/>
        </w:rPr>
        <w:t xml:space="preserve"> </w:t>
      </w:r>
      <w:r>
        <w:t>been</w:t>
      </w:r>
      <w:r>
        <w:rPr>
          <w:spacing w:val="-3"/>
        </w:rPr>
        <w:t xml:space="preserve"> </w:t>
      </w:r>
      <w:r>
        <w:t>set</w:t>
      </w:r>
      <w:r>
        <w:rPr>
          <w:spacing w:val="-4"/>
        </w:rPr>
        <w:t xml:space="preserve"> </w:t>
      </w:r>
      <w:r>
        <w:t>weighs</w:t>
      </w:r>
      <w:r>
        <w:rPr>
          <w:spacing w:val="-4"/>
        </w:rPr>
        <w:t xml:space="preserve"> </w:t>
      </w:r>
      <w:r>
        <w:t>significantly</w:t>
      </w:r>
      <w:r>
        <w:rPr>
          <w:spacing w:val="-4"/>
        </w:rPr>
        <w:t xml:space="preserve"> </w:t>
      </w:r>
      <w:r>
        <w:t>against</w:t>
      </w:r>
      <w:r>
        <w:rPr>
          <w:spacing w:val="-4"/>
        </w:rPr>
        <w:t xml:space="preserve"> </w:t>
      </w:r>
      <w:r>
        <w:t>exercising</w:t>
      </w:r>
      <w:r>
        <w:rPr>
          <w:spacing w:val="-4"/>
        </w:rPr>
        <w:t xml:space="preserve"> </w:t>
      </w:r>
      <w:r>
        <w:t>our</w:t>
      </w:r>
      <w:r>
        <w:rPr>
          <w:spacing w:val="-4"/>
        </w:rPr>
        <w:t xml:space="preserve"> </w:t>
      </w:r>
      <w:r>
        <w:t>discretion</w:t>
      </w:r>
      <w:r>
        <w:rPr>
          <w:spacing w:val="-4"/>
        </w:rPr>
        <w:t xml:space="preserve"> </w:t>
      </w:r>
      <w:r>
        <w:t>to</w:t>
      </w:r>
      <w:r>
        <w:rPr>
          <w:spacing w:val="-4"/>
        </w:rPr>
        <w:t xml:space="preserve"> </w:t>
      </w:r>
      <w:r>
        <w:t>deny</w:t>
      </w:r>
      <w:r>
        <w:rPr>
          <w:spacing w:val="-4"/>
        </w:rPr>
        <w:t xml:space="preserve"> </w:t>
      </w:r>
      <w:r>
        <w:t>institution</w:t>
      </w:r>
      <w:r>
        <w:rPr>
          <w:spacing w:val="-4"/>
        </w:rPr>
        <w:t xml:space="preserve"> </w:t>
      </w:r>
      <w:r>
        <w:t>of</w:t>
      </w:r>
      <w:r>
        <w:rPr>
          <w:spacing w:val="-4"/>
        </w:rPr>
        <w:t xml:space="preserve"> </w:t>
      </w:r>
      <w:r>
        <w:t>the</w:t>
      </w:r>
      <w:r>
        <w:rPr>
          <w:spacing w:val="-4"/>
        </w:rPr>
        <w:t xml:space="preserve"> </w:t>
      </w:r>
      <w:r>
        <w:t>proceeding”);</w:t>
      </w:r>
      <w:r>
        <w:rPr>
          <w:spacing w:val="-3"/>
        </w:rPr>
        <w:t xml:space="preserve"> </w:t>
      </w:r>
      <w:r>
        <w:rPr>
          <w:i/>
        </w:rPr>
        <w:t>Oticon</w:t>
      </w:r>
      <w:r>
        <w:rPr>
          <w:i/>
          <w:spacing w:val="-3"/>
        </w:rPr>
        <w:t xml:space="preserve"> </w:t>
      </w:r>
      <w:r>
        <w:rPr>
          <w:i/>
        </w:rPr>
        <w:t>Med.</w:t>
      </w:r>
      <w:r>
        <w:rPr>
          <w:i/>
          <w:spacing w:val="-3"/>
        </w:rPr>
        <w:t xml:space="preserve"> </w:t>
      </w:r>
      <w:r>
        <w:rPr>
          <w:i/>
        </w:rPr>
        <w:t>AB</w:t>
      </w:r>
      <w:r>
        <w:rPr>
          <w:i/>
          <w:spacing w:val="-3"/>
        </w:rPr>
        <w:t xml:space="preserve"> </w:t>
      </w:r>
      <w:r>
        <w:rPr>
          <w:i/>
        </w:rPr>
        <w:t>v.</w:t>
      </w:r>
      <w:r>
        <w:rPr>
          <w:i/>
          <w:spacing w:val="-3"/>
        </w:rPr>
        <w:t xml:space="preserve"> </w:t>
      </w:r>
      <w:r>
        <w:rPr>
          <w:i/>
        </w:rPr>
        <w:t>Cochlear Ltd.</w:t>
      </w:r>
      <w:r>
        <w:t>, IPR2019-00975, Paper 15 (PTAB Oct. 16, 2019) (precedential) (lack of trial date weighs against exercising discretion to deny institution, even when discovery is “well underway”).</w:t>
      </w:r>
    </w:p>
    <w:p w14:paraId="3D54FE51" w14:textId="05A979EB" w:rsidR="00CE08AB" w:rsidRDefault="00000000">
      <w:pPr>
        <w:pStyle w:val="BodyText"/>
        <w:spacing w:line="480" w:lineRule="auto"/>
        <w:ind w:right="799" w:firstLine="720"/>
      </w:pPr>
      <w:r>
        <w:t xml:space="preserve">Factor 3 (investment in district court case) favors </w:t>
      </w:r>
      <w:proofErr w:type="gramStart"/>
      <w:r>
        <w:t>institution</w:t>
      </w:r>
      <w:proofErr w:type="gramEnd"/>
      <w:r>
        <w:t>.</w:t>
      </w:r>
      <w:r>
        <w:rPr>
          <w:spacing w:val="40"/>
        </w:rPr>
        <w:t xml:space="preserve"> </w:t>
      </w:r>
      <w:r>
        <w:t>The parallel litigation is in its infancy, and the investment in this case has been minimal.</w:t>
      </w:r>
      <w:r>
        <w:rPr>
          <w:spacing w:val="40"/>
        </w:rPr>
        <w:t xml:space="preserve"> </w:t>
      </w:r>
      <w:r>
        <w:rPr>
          <w:i/>
        </w:rPr>
        <w:t>Fintiv</w:t>
      </w:r>
      <w:r>
        <w:t>,</w:t>
      </w:r>
      <w:r>
        <w:rPr>
          <w:spacing w:val="-2"/>
        </w:rPr>
        <w:t xml:space="preserve"> </w:t>
      </w:r>
      <w:r>
        <w:t>Paper</w:t>
      </w:r>
      <w:r>
        <w:rPr>
          <w:spacing w:val="-2"/>
        </w:rPr>
        <w:t xml:space="preserve"> </w:t>
      </w:r>
      <w:r>
        <w:t>11</w:t>
      </w:r>
      <w:r>
        <w:rPr>
          <w:spacing w:val="-2"/>
        </w:rPr>
        <w:t xml:space="preserve"> </w:t>
      </w:r>
      <w:r>
        <w:t>at</w:t>
      </w:r>
      <w:r>
        <w:rPr>
          <w:spacing w:val="-2"/>
        </w:rPr>
        <w:t xml:space="preserve"> </w:t>
      </w:r>
      <w:r>
        <w:t>11.</w:t>
      </w:r>
      <w:r>
        <w:rPr>
          <w:spacing w:val="40"/>
        </w:rPr>
        <w:t xml:space="preserve"> </w:t>
      </w:r>
      <w:r>
        <w:t>The</w:t>
      </w:r>
      <w:r>
        <w:rPr>
          <w:spacing w:val="-2"/>
        </w:rPr>
        <w:t xml:space="preserve"> </w:t>
      </w:r>
      <w:r>
        <w:t>parties</w:t>
      </w:r>
      <w:r>
        <w:rPr>
          <w:spacing w:val="-3"/>
        </w:rPr>
        <w:t xml:space="preserve"> </w:t>
      </w:r>
      <w:r>
        <w:t>have</w:t>
      </w:r>
      <w:r>
        <w:rPr>
          <w:spacing w:val="-3"/>
        </w:rPr>
        <w:t xml:space="preserve"> </w:t>
      </w:r>
      <w:r w:rsidR="00501430">
        <w:t xml:space="preserve">not propounded any discovery requests or </w:t>
      </w:r>
      <w:r w:rsidR="00501430">
        <w:lastRenderedPageBreak/>
        <w:t xml:space="preserve">made an </w:t>
      </w:r>
      <w:r>
        <w:t>initial document production.</w:t>
      </w:r>
      <w:r>
        <w:rPr>
          <w:spacing w:val="80"/>
        </w:rPr>
        <w:t xml:space="preserve"> </w:t>
      </w:r>
      <w:r w:rsidR="00501430">
        <w:t>No</w:t>
      </w:r>
      <w:r>
        <w:t xml:space="preserve"> part of claim construction has occurred, no claim-by-claim infringement contentions have </w:t>
      </w:r>
      <w:proofErr w:type="gramStart"/>
      <w:r>
        <w:t>been provided</w:t>
      </w:r>
      <w:proofErr w:type="gramEnd"/>
      <w:r>
        <w:t>, and no scheduling order has been issued.</w:t>
      </w:r>
    </w:p>
    <w:p w14:paraId="1F0FB684" w14:textId="1B329DB3" w:rsidR="00CE08AB" w:rsidRDefault="00000000" w:rsidP="00D11951">
      <w:pPr>
        <w:spacing w:line="480" w:lineRule="auto"/>
        <w:ind w:left="119" w:right="766" w:firstLine="720"/>
      </w:pPr>
      <w:r>
        <w:rPr>
          <w:sz w:val="28"/>
        </w:rPr>
        <w:t xml:space="preserve">Regarding Factor 4 (overlap), should the IPR trial based on this Petition </w:t>
      </w:r>
      <w:proofErr w:type="gramStart"/>
      <w:r>
        <w:rPr>
          <w:sz w:val="28"/>
        </w:rPr>
        <w:t>be instituted</w:t>
      </w:r>
      <w:proofErr w:type="gramEnd"/>
      <w:r>
        <w:rPr>
          <w:sz w:val="28"/>
        </w:rPr>
        <w:t>,</w:t>
      </w:r>
      <w:r>
        <w:rPr>
          <w:spacing w:val="-1"/>
          <w:sz w:val="28"/>
        </w:rPr>
        <w:t xml:space="preserve"> </w:t>
      </w:r>
      <w:r>
        <w:rPr>
          <w:sz w:val="28"/>
        </w:rPr>
        <w:t>Petitioner</w:t>
      </w:r>
      <w:r>
        <w:rPr>
          <w:spacing w:val="-1"/>
          <w:sz w:val="28"/>
        </w:rPr>
        <w:t xml:space="preserve"> </w:t>
      </w:r>
      <w:r>
        <w:rPr>
          <w:sz w:val="28"/>
        </w:rPr>
        <w:t>stipulates</w:t>
      </w:r>
      <w:r>
        <w:rPr>
          <w:spacing w:val="-1"/>
          <w:sz w:val="28"/>
        </w:rPr>
        <w:t xml:space="preserve"> </w:t>
      </w:r>
      <w:r>
        <w:rPr>
          <w:sz w:val="28"/>
        </w:rPr>
        <w:t>that</w:t>
      </w:r>
      <w:r>
        <w:rPr>
          <w:spacing w:val="-1"/>
          <w:sz w:val="28"/>
        </w:rPr>
        <w:t xml:space="preserve"> </w:t>
      </w:r>
      <w:r>
        <w:rPr>
          <w:sz w:val="28"/>
        </w:rPr>
        <w:t>it</w:t>
      </w:r>
      <w:r>
        <w:rPr>
          <w:spacing w:val="-1"/>
          <w:sz w:val="28"/>
        </w:rPr>
        <w:t xml:space="preserve"> </w:t>
      </w:r>
      <w:r>
        <w:rPr>
          <w:sz w:val="28"/>
        </w:rPr>
        <w:t>will not pursue any invalidity grounds against the</w:t>
      </w:r>
      <w:r>
        <w:rPr>
          <w:spacing w:val="-2"/>
          <w:sz w:val="28"/>
        </w:rPr>
        <w:t xml:space="preserve"> </w:t>
      </w:r>
      <w:r>
        <w:rPr>
          <w:sz w:val="28"/>
        </w:rPr>
        <w:t>’</w:t>
      </w:r>
      <w:r w:rsidR="00E42BD7">
        <w:rPr>
          <w:sz w:val="28"/>
        </w:rPr>
        <w:t>922</w:t>
      </w:r>
      <w:r>
        <w:rPr>
          <w:spacing w:val="-2"/>
          <w:sz w:val="28"/>
        </w:rPr>
        <w:t xml:space="preserve"> </w:t>
      </w:r>
      <w:r>
        <w:rPr>
          <w:sz w:val="28"/>
        </w:rPr>
        <w:t>patent</w:t>
      </w:r>
      <w:r>
        <w:rPr>
          <w:spacing w:val="-2"/>
          <w:sz w:val="28"/>
        </w:rPr>
        <w:t xml:space="preserve"> </w:t>
      </w:r>
      <w:r>
        <w:rPr>
          <w:sz w:val="28"/>
        </w:rPr>
        <w:t>in</w:t>
      </w:r>
      <w:r>
        <w:rPr>
          <w:spacing w:val="-2"/>
          <w:sz w:val="28"/>
        </w:rPr>
        <w:t xml:space="preserve"> </w:t>
      </w:r>
      <w:r>
        <w:rPr>
          <w:sz w:val="28"/>
        </w:rPr>
        <w:t>the</w:t>
      </w:r>
      <w:r>
        <w:rPr>
          <w:spacing w:val="-2"/>
          <w:sz w:val="28"/>
        </w:rPr>
        <w:t xml:space="preserve"> </w:t>
      </w:r>
      <w:r>
        <w:rPr>
          <w:sz w:val="28"/>
        </w:rPr>
        <w:t>district</w:t>
      </w:r>
      <w:r>
        <w:rPr>
          <w:spacing w:val="-2"/>
          <w:sz w:val="28"/>
        </w:rPr>
        <w:t xml:space="preserve"> </w:t>
      </w:r>
      <w:r>
        <w:rPr>
          <w:sz w:val="28"/>
        </w:rPr>
        <w:t>court</w:t>
      </w:r>
      <w:r>
        <w:rPr>
          <w:spacing w:val="-2"/>
          <w:sz w:val="28"/>
        </w:rPr>
        <w:t xml:space="preserve"> </w:t>
      </w:r>
      <w:r>
        <w:rPr>
          <w:sz w:val="28"/>
        </w:rPr>
        <w:t>that</w:t>
      </w:r>
      <w:r>
        <w:rPr>
          <w:spacing w:val="-2"/>
          <w:sz w:val="28"/>
        </w:rPr>
        <w:t xml:space="preserve"> </w:t>
      </w:r>
      <w:r>
        <w:rPr>
          <w:sz w:val="28"/>
        </w:rPr>
        <w:t>have</w:t>
      </w:r>
      <w:r>
        <w:rPr>
          <w:spacing w:val="-2"/>
          <w:sz w:val="28"/>
        </w:rPr>
        <w:t xml:space="preserve"> </w:t>
      </w:r>
      <w:r>
        <w:rPr>
          <w:sz w:val="28"/>
        </w:rPr>
        <w:t>been</w:t>
      </w:r>
      <w:r>
        <w:rPr>
          <w:spacing w:val="-2"/>
          <w:sz w:val="28"/>
        </w:rPr>
        <w:t xml:space="preserve"> </w:t>
      </w:r>
      <w:r>
        <w:rPr>
          <w:sz w:val="28"/>
        </w:rPr>
        <w:t>raised</w:t>
      </w:r>
      <w:r>
        <w:rPr>
          <w:spacing w:val="-2"/>
          <w:sz w:val="28"/>
        </w:rPr>
        <w:t xml:space="preserve"> </w:t>
      </w:r>
      <w:r>
        <w:rPr>
          <w:sz w:val="28"/>
        </w:rPr>
        <w:t>in</w:t>
      </w:r>
      <w:r>
        <w:rPr>
          <w:spacing w:val="-2"/>
          <w:sz w:val="28"/>
        </w:rPr>
        <w:t xml:space="preserve"> </w:t>
      </w:r>
      <w:r>
        <w:rPr>
          <w:sz w:val="28"/>
        </w:rPr>
        <w:t>this</w:t>
      </w:r>
      <w:r>
        <w:rPr>
          <w:spacing w:val="-2"/>
          <w:sz w:val="28"/>
        </w:rPr>
        <w:t xml:space="preserve"> </w:t>
      </w:r>
      <w:r>
        <w:rPr>
          <w:sz w:val="28"/>
        </w:rPr>
        <w:t>Petition.</w:t>
      </w:r>
      <w:r>
        <w:rPr>
          <w:spacing w:val="40"/>
          <w:sz w:val="28"/>
        </w:rPr>
        <w:t xml:space="preserve"> </w:t>
      </w:r>
      <w:r w:rsidR="00B70653">
        <w:rPr>
          <w:sz w:val="28"/>
        </w:rPr>
        <w:t>MG</w:t>
      </w:r>
      <w:r>
        <w:rPr>
          <w:sz w:val="28"/>
        </w:rPr>
        <w:t xml:space="preserve">-1005. Thus, if the IPR trial </w:t>
      </w:r>
      <w:proofErr w:type="gramStart"/>
      <w:r>
        <w:rPr>
          <w:sz w:val="28"/>
        </w:rPr>
        <w:t>is instituted</w:t>
      </w:r>
      <w:proofErr w:type="gramEnd"/>
      <w:r>
        <w:rPr>
          <w:sz w:val="28"/>
        </w:rPr>
        <w:t>, there will be no overlap or concerns of duplicative efforts.</w:t>
      </w:r>
      <w:r>
        <w:rPr>
          <w:spacing w:val="40"/>
          <w:sz w:val="28"/>
        </w:rPr>
        <w:t xml:space="preserve"> </w:t>
      </w:r>
      <w:r>
        <w:rPr>
          <w:i/>
          <w:sz w:val="28"/>
        </w:rPr>
        <w:t>See Sand Revolution II, LLC v. Continental Intermodal Group–Truc</w:t>
      </w:r>
      <w:r w:rsidR="0018178A">
        <w:rPr>
          <w:i/>
          <w:sz w:val="28"/>
        </w:rPr>
        <w:t>k</w:t>
      </w:r>
      <w:r>
        <w:rPr>
          <w:i/>
          <w:sz w:val="28"/>
        </w:rPr>
        <w:t>ing LLC</w:t>
      </w:r>
      <w:r>
        <w:rPr>
          <w:sz w:val="28"/>
        </w:rPr>
        <w:t>, IPR2019-01393, Paper 24 at 11-12 (PTAB Jun. 16, 2020).</w:t>
      </w:r>
      <w:r>
        <w:rPr>
          <w:spacing w:val="40"/>
          <w:sz w:val="28"/>
        </w:rPr>
        <w:t xml:space="preserve"> </w:t>
      </w:r>
      <w:r>
        <w:rPr>
          <w:sz w:val="28"/>
        </w:rPr>
        <w:t xml:space="preserve">Accordingly, this Fintiv factor favors </w:t>
      </w:r>
      <w:proofErr w:type="gramStart"/>
      <w:r>
        <w:rPr>
          <w:sz w:val="28"/>
        </w:rPr>
        <w:t>institution</w:t>
      </w:r>
      <w:proofErr w:type="gramEnd"/>
      <w:r>
        <w:rPr>
          <w:sz w:val="28"/>
        </w:rPr>
        <w:t xml:space="preserve">. </w:t>
      </w:r>
      <w:r>
        <w:rPr>
          <w:i/>
          <w:sz w:val="28"/>
        </w:rPr>
        <w:t>See Fintiv</w:t>
      </w:r>
      <w:r>
        <w:rPr>
          <w:sz w:val="28"/>
        </w:rPr>
        <w:t xml:space="preserve">, Paper 11 at 12–13; </w:t>
      </w:r>
      <w:r>
        <w:rPr>
          <w:i/>
          <w:sz w:val="28"/>
        </w:rPr>
        <w:t>Sand Revolution II</w:t>
      </w:r>
      <w:r>
        <w:rPr>
          <w:sz w:val="28"/>
        </w:rPr>
        <w:t>,</w:t>
      </w:r>
      <w:r>
        <w:rPr>
          <w:spacing w:val="-2"/>
          <w:sz w:val="28"/>
        </w:rPr>
        <w:t xml:space="preserve"> </w:t>
      </w:r>
      <w:r>
        <w:rPr>
          <w:sz w:val="28"/>
        </w:rPr>
        <w:t>Paper</w:t>
      </w:r>
      <w:r>
        <w:rPr>
          <w:spacing w:val="-2"/>
          <w:sz w:val="28"/>
        </w:rPr>
        <w:t xml:space="preserve"> </w:t>
      </w:r>
      <w:r>
        <w:rPr>
          <w:sz w:val="28"/>
        </w:rPr>
        <w:t>24</w:t>
      </w:r>
      <w:r>
        <w:rPr>
          <w:spacing w:val="-2"/>
          <w:sz w:val="28"/>
        </w:rPr>
        <w:t xml:space="preserve"> </w:t>
      </w:r>
      <w:r>
        <w:rPr>
          <w:sz w:val="28"/>
        </w:rPr>
        <w:t>at</w:t>
      </w:r>
      <w:r>
        <w:rPr>
          <w:spacing w:val="-2"/>
          <w:sz w:val="28"/>
        </w:rPr>
        <w:t xml:space="preserve"> </w:t>
      </w:r>
      <w:r>
        <w:rPr>
          <w:sz w:val="28"/>
        </w:rPr>
        <w:t>11-12;</w:t>
      </w:r>
      <w:r>
        <w:rPr>
          <w:spacing w:val="-3"/>
          <w:sz w:val="28"/>
        </w:rPr>
        <w:t xml:space="preserve"> </w:t>
      </w:r>
      <w:r>
        <w:rPr>
          <w:i/>
          <w:sz w:val="28"/>
        </w:rPr>
        <w:t>Tide</w:t>
      </w:r>
      <w:r>
        <w:rPr>
          <w:i/>
          <w:spacing w:val="-1"/>
          <w:sz w:val="28"/>
        </w:rPr>
        <w:t xml:space="preserve"> </w:t>
      </w:r>
      <w:r>
        <w:rPr>
          <w:i/>
          <w:sz w:val="28"/>
        </w:rPr>
        <w:t>Int’l</w:t>
      </w:r>
      <w:r>
        <w:rPr>
          <w:i/>
          <w:spacing w:val="-1"/>
          <w:sz w:val="28"/>
        </w:rPr>
        <w:t xml:space="preserve"> </w:t>
      </w:r>
      <w:r>
        <w:rPr>
          <w:i/>
          <w:sz w:val="28"/>
        </w:rPr>
        <w:t>(USA),</w:t>
      </w:r>
      <w:r>
        <w:rPr>
          <w:i/>
          <w:spacing w:val="-2"/>
          <w:sz w:val="28"/>
        </w:rPr>
        <w:t xml:space="preserve"> </w:t>
      </w:r>
      <w:r>
        <w:rPr>
          <w:i/>
          <w:sz w:val="28"/>
        </w:rPr>
        <w:t>Inc.</w:t>
      </w:r>
      <w:r>
        <w:rPr>
          <w:i/>
          <w:spacing w:val="-2"/>
          <w:sz w:val="28"/>
        </w:rPr>
        <w:t xml:space="preserve"> </w:t>
      </w:r>
      <w:r>
        <w:rPr>
          <w:i/>
          <w:sz w:val="28"/>
        </w:rPr>
        <w:t>v.</w:t>
      </w:r>
      <w:r>
        <w:rPr>
          <w:i/>
          <w:spacing w:val="-2"/>
          <w:sz w:val="28"/>
        </w:rPr>
        <w:t xml:space="preserve"> </w:t>
      </w:r>
      <w:r>
        <w:rPr>
          <w:i/>
          <w:sz w:val="28"/>
        </w:rPr>
        <w:t>UPL</w:t>
      </w:r>
      <w:r>
        <w:rPr>
          <w:i/>
          <w:spacing w:val="-2"/>
          <w:sz w:val="28"/>
        </w:rPr>
        <w:t xml:space="preserve"> </w:t>
      </w:r>
      <w:r>
        <w:rPr>
          <w:i/>
          <w:sz w:val="28"/>
        </w:rPr>
        <w:t>NA</w:t>
      </w:r>
      <w:r>
        <w:rPr>
          <w:i/>
          <w:spacing w:val="-1"/>
          <w:sz w:val="28"/>
        </w:rPr>
        <w:t xml:space="preserve"> </w:t>
      </w:r>
      <w:r>
        <w:rPr>
          <w:i/>
          <w:sz w:val="28"/>
        </w:rPr>
        <w:t>Inc.</w:t>
      </w:r>
      <w:r>
        <w:rPr>
          <w:sz w:val="28"/>
        </w:rPr>
        <w:t>,</w:t>
      </w:r>
      <w:r>
        <w:rPr>
          <w:spacing w:val="-2"/>
          <w:sz w:val="28"/>
        </w:rPr>
        <w:t xml:space="preserve"> </w:t>
      </w:r>
      <w:r>
        <w:rPr>
          <w:sz w:val="28"/>
        </w:rPr>
        <w:t>IPR2020-01113,</w:t>
      </w:r>
      <w:r>
        <w:rPr>
          <w:spacing w:val="-2"/>
          <w:sz w:val="28"/>
        </w:rPr>
        <w:t xml:space="preserve"> </w:t>
      </w:r>
      <w:r>
        <w:rPr>
          <w:sz w:val="28"/>
        </w:rPr>
        <w:t xml:space="preserve">Paper 12 at 1-18 (PTAB Jan. 22, 2021); </w:t>
      </w:r>
      <w:r>
        <w:rPr>
          <w:i/>
          <w:sz w:val="28"/>
        </w:rPr>
        <w:t>Coolit Systems, Inc. v. Asetek Danmark A/S</w:t>
      </w:r>
      <w:r>
        <w:rPr>
          <w:sz w:val="28"/>
        </w:rPr>
        <w:t>, IPR2021-01995,</w:t>
      </w:r>
      <w:r>
        <w:rPr>
          <w:spacing w:val="-5"/>
          <w:sz w:val="28"/>
        </w:rPr>
        <w:t xml:space="preserve"> </w:t>
      </w:r>
      <w:r>
        <w:rPr>
          <w:sz w:val="28"/>
        </w:rPr>
        <w:t>Paper</w:t>
      </w:r>
      <w:r>
        <w:rPr>
          <w:spacing w:val="-5"/>
          <w:sz w:val="28"/>
        </w:rPr>
        <w:t xml:space="preserve"> </w:t>
      </w:r>
      <w:r>
        <w:rPr>
          <w:sz w:val="28"/>
        </w:rPr>
        <w:t>10</w:t>
      </w:r>
      <w:r>
        <w:rPr>
          <w:spacing w:val="-5"/>
          <w:sz w:val="28"/>
        </w:rPr>
        <w:t xml:space="preserve"> </w:t>
      </w:r>
      <w:r>
        <w:rPr>
          <w:sz w:val="28"/>
        </w:rPr>
        <w:t>at</w:t>
      </w:r>
      <w:r>
        <w:rPr>
          <w:spacing w:val="-5"/>
          <w:sz w:val="28"/>
        </w:rPr>
        <w:t xml:space="preserve"> </w:t>
      </w:r>
      <w:r>
        <w:rPr>
          <w:sz w:val="28"/>
        </w:rPr>
        <w:t>12-13</w:t>
      </w:r>
      <w:r>
        <w:rPr>
          <w:spacing w:val="-5"/>
          <w:sz w:val="28"/>
        </w:rPr>
        <w:t xml:space="preserve"> </w:t>
      </w:r>
      <w:r>
        <w:rPr>
          <w:sz w:val="28"/>
        </w:rPr>
        <w:t>(PTAB</w:t>
      </w:r>
      <w:r>
        <w:rPr>
          <w:spacing w:val="-5"/>
          <w:sz w:val="28"/>
        </w:rPr>
        <w:t xml:space="preserve"> </w:t>
      </w:r>
      <w:r>
        <w:rPr>
          <w:sz w:val="28"/>
        </w:rPr>
        <w:t>Dec.</w:t>
      </w:r>
      <w:r>
        <w:rPr>
          <w:spacing w:val="-5"/>
          <w:sz w:val="28"/>
        </w:rPr>
        <w:t xml:space="preserve"> </w:t>
      </w:r>
      <w:r>
        <w:rPr>
          <w:sz w:val="28"/>
        </w:rPr>
        <w:t>28,</w:t>
      </w:r>
      <w:r>
        <w:rPr>
          <w:spacing w:val="-5"/>
          <w:sz w:val="28"/>
        </w:rPr>
        <w:t xml:space="preserve"> </w:t>
      </w:r>
      <w:r>
        <w:rPr>
          <w:sz w:val="28"/>
        </w:rPr>
        <w:t>2021)</w:t>
      </w:r>
      <w:r>
        <w:rPr>
          <w:spacing w:val="-5"/>
          <w:sz w:val="28"/>
        </w:rPr>
        <w:t xml:space="preserve"> </w:t>
      </w:r>
      <w:r>
        <w:rPr>
          <w:sz w:val="28"/>
        </w:rPr>
        <w:t>(“Petitioner’s</w:t>
      </w:r>
      <w:r>
        <w:rPr>
          <w:spacing w:val="-5"/>
          <w:sz w:val="28"/>
        </w:rPr>
        <w:t xml:space="preserve"> </w:t>
      </w:r>
      <w:r>
        <w:rPr>
          <w:sz w:val="28"/>
        </w:rPr>
        <w:t>stipulation</w:t>
      </w:r>
      <w:r w:rsidR="00D11951">
        <w:rPr>
          <w:sz w:val="28"/>
        </w:rPr>
        <w:t xml:space="preserve"> </w:t>
      </w:r>
      <w:r w:rsidRPr="00D11951">
        <w:rPr>
          <w:sz w:val="28"/>
        </w:rPr>
        <w:t>mitigates to some degree the concerns of duplicative efforts between the district court and the Board…”).</w:t>
      </w:r>
    </w:p>
    <w:p w14:paraId="38D9ADB3" w14:textId="77777777" w:rsidR="00CE08AB" w:rsidRDefault="00000000">
      <w:pPr>
        <w:pStyle w:val="BodyText"/>
        <w:spacing w:line="480" w:lineRule="auto"/>
        <w:ind w:left="839" w:right="861"/>
      </w:pPr>
      <w:r>
        <w:t>Factor</w:t>
      </w:r>
      <w:r>
        <w:rPr>
          <w:spacing w:val="-4"/>
        </w:rPr>
        <w:t xml:space="preserve"> </w:t>
      </w:r>
      <w:r>
        <w:t>5</w:t>
      </w:r>
      <w:r>
        <w:rPr>
          <w:spacing w:val="-4"/>
        </w:rPr>
        <w:t xml:space="preserve"> </w:t>
      </w:r>
      <w:r>
        <w:t>(whether</w:t>
      </w:r>
      <w:r>
        <w:rPr>
          <w:spacing w:val="-4"/>
        </w:rPr>
        <w:t xml:space="preserve"> </w:t>
      </w:r>
      <w:r>
        <w:t>petitioner</w:t>
      </w:r>
      <w:r>
        <w:rPr>
          <w:spacing w:val="-4"/>
        </w:rPr>
        <w:t xml:space="preserve"> </w:t>
      </w:r>
      <w:r>
        <w:t>is</w:t>
      </w:r>
      <w:r>
        <w:rPr>
          <w:spacing w:val="-4"/>
        </w:rPr>
        <w:t xml:space="preserve"> </w:t>
      </w:r>
      <w:r>
        <w:t>also</w:t>
      </w:r>
      <w:r>
        <w:rPr>
          <w:spacing w:val="-4"/>
        </w:rPr>
        <w:t xml:space="preserve"> </w:t>
      </w:r>
      <w:r>
        <w:t>the</w:t>
      </w:r>
      <w:r>
        <w:rPr>
          <w:spacing w:val="-4"/>
        </w:rPr>
        <w:t xml:space="preserve"> </w:t>
      </w:r>
      <w:r>
        <w:t>defendant</w:t>
      </w:r>
      <w:r>
        <w:rPr>
          <w:spacing w:val="-4"/>
        </w:rPr>
        <w:t xml:space="preserve"> </w:t>
      </w:r>
      <w:r>
        <w:t>in</w:t>
      </w:r>
      <w:r>
        <w:rPr>
          <w:spacing w:val="-4"/>
        </w:rPr>
        <w:t xml:space="preserve"> </w:t>
      </w:r>
      <w:r>
        <w:t>district</w:t>
      </w:r>
      <w:r>
        <w:rPr>
          <w:spacing w:val="-4"/>
        </w:rPr>
        <w:t xml:space="preserve"> </w:t>
      </w:r>
      <w:r>
        <w:t>court)</w:t>
      </w:r>
      <w:r>
        <w:rPr>
          <w:spacing w:val="-4"/>
        </w:rPr>
        <w:t xml:space="preserve"> </w:t>
      </w:r>
      <w:r>
        <w:t>is</w:t>
      </w:r>
      <w:r>
        <w:rPr>
          <w:spacing w:val="-4"/>
        </w:rPr>
        <w:t xml:space="preserve"> </w:t>
      </w:r>
      <w:r>
        <w:t>neutral. Factor 6 (other circumstances) favors institution because the merits of this</w:t>
      </w:r>
    </w:p>
    <w:p w14:paraId="11E96FA7" w14:textId="7B08F254" w:rsidR="00CE08AB" w:rsidRDefault="00000000">
      <w:pPr>
        <w:pStyle w:val="BodyText"/>
        <w:spacing w:line="480" w:lineRule="auto"/>
        <w:ind w:right="864"/>
      </w:pPr>
      <w:r>
        <w:t>Petition</w:t>
      </w:r>
      <w:r>
        <w:rPr>
          <w:spacing w:val="-4"/>
        </w:rPr>
        <w:t xml:space="preserve"> </w:t>
      </w:r>
      <w:r>
        <w:t>are</w:t>
      </w:r>
      <w:r>
        <w:rPr>
          <w:spacing w:val="-4"/>
        </w:rPr>
        <w:t xml:space="preserve"> </w:t>
      </w:r>
      <w:r>
        <w:t>strong.</w:t>
      </w:r>
      <w:r>
        <w:rPr>
          <w:spacing w:val="40"/>
        </w:rPr>
        <w:t xml:space="preserve"> </w:t>
      </w:r>
      <w:r>
        <w:t>The</w:t>
      </w:r>
      <w:r>
        <w:rPr>
          <w:spacing w:val="-4"/>
        </w:rPr>
        <w:t xml:space="preserve"> </w:t>
      </w:r>
      <w:r>
        <w:t>Petition</w:t>
      </w:r>
      <w:r>
        <w:rPr>
          <w:spacing w:val="-4"/>
        </w:rPr>
        <w:t xml:space="preserve"> </w:t>
      </w:r>
      <w:r>
        <w:t>relies</w:t>
      </w:r>
      <w:r>
        <w:rPr>
          <w:spacing w:val="-4"/>
        </w:rPr>
        <w:t xml:space="preserve"> </w:t>
      </w:r>
      <w:r>
        <w:t>upon</w:t>
      </w:r>
      <w:r>
        <w:rPr>
          <w:spacing w:val="-2"/>
        </w:rPr>
        <w:t xml:space="preserve"> </w:t>
      </w:r>
      <w:r>
        <w:t>materially</w:t>
      </w:r>
      <w:r>
        <w:rPr>
          <w:spacing w:val="-4"/>
        </w:rPr>
        <w:t xml:space="preserve"> </w:t>
      </w:r>
      <w:r>
        <w:t>different</w:t>
      </w:r>
      <w:r>
        <w:rPr>
          <w:spacing w:val="-4"/>
        </w:rPr>
        <w:t xml:space="preserve"> </w:t>
      </w:r>
      <w:r>
        <w:t>and</w:t>
      </w:r>
      <w:r>
        <w:rPr>
          <w:spacing w:val="-4"/>
        </w:rPr>
        <w:t xml:space="preserve"> </w:t>
      </w:r>
      <w:r>
        <w:t>non-cumula- tive</w:t>
      </w:r>
      <w:r>
        <w:rPr>
          <w:spacing w:val="-1"/>
        </w:rPr>
        <w:t xml:space="preserve"> </w:t>
      </w:r>
      <w:r>
        <w:t>references</w:t>
      </w:r>
      <w:r>
        <w:rPr>
          <w:spacing w:val="-1"/>
        </w:rPr>
        <w:t xml:space="preserve"> </w:t>
      </w:r>
      <w:r>
        <w:t>not</w:t>
      </w:r>
      <w:r>
        <w:rPr>
          <w:spacing w:val="-1"/>
        </w:rPr>
        <w:t xml:space="preserve"> </w:t>
      </w:r>
      <w:r>
        <w:t>applied</w:t>
      </w:r>
      <w:r>
        <w:rPr>
          <w:spacing w:val="-1"/>
        </w:rPr>
        <w:t xml:space="preserve"> </w:t>
      </w:r>
      <w:r>
        <w:t>during</w:t>
      </w:r>
      <w:r>
        <w:rPr>
          <w:spacing w:val="-1"/>
        </w:rPr>
        <w:t xml:space="preserve"> </w:t>
      </w:r>
      <w:r>
        <w:t>prosecution that</w:t>
      </w:r>
      <w:r>
        <w:rPr>
          <w:spacing w:val="-1"/>
        </w:rPr>
        <w:t xml:space="preserve"> </w:t>
      </w:r>
      <w:r>
        <w:t>teach</w:t>
      </w:r>
      <w:r>
        <w:rPr>
          <w:spacing w:val="-1"/>
        </w:rPr>
        <w:t xml:space="preserve"> </w:t>
      </w:r>
      <w:r>
        <w:t>the</w:t>
      </w:r>
      <w:r>
        <w:rPr>
          <w:spacing w:val="-1"/>
        </w:rPr>
        <w:t xml:space="preserve"> </w:t>
      </w:r>
      <w:r>
        <w:t>very features that the Examiner found missing, and which led to the allowance of the independent claims.</w:t>
      </w:r>
      <w:r>
        <w:rPr>
          <w:spacing w:val="40"/>
        </w:rPr>
        <w:t xml:space="preserve"> </w:t>
      </w:r>
      <w:r>
        <w:t>This is also Petitioner’s only challenge to the ’</w:t>
      </w:r>
      <w:r w:rsidR="00E42BD7">
        <w:t>922</w:t>
      </w:r>
      <w:r>
        <w:t xml:space="preserve"> patent that has ever </w:t>
      </w:r>
      <w:r>
        <w:lastRenderedPageBreak/>
        <w:t>been or is currently before the Board, making considerations related to follow-on petitions moot.</w:t>
      </w:r>
    </w:p>
    <w:p w14:paraId="436D1DB4" w14:textId="776FD7B6" w:rsidR="00CE08AB" w:rsidRDefault="00000000">
      <w:pPr>
        <w:pStyle w:val="BodyText"/>
        <w:spacing w:line="480" w:lineRule="auto"/>
        <w:ind w:right="767" w:firstLine="720"/>
      </w:pPr>
      <w:r>
        <w:t>This</w:t>
      </w:r>
      <w:r>
        <w:rPr>
          <w:spacing w:val="-2"/>
        </w:rPr>
        <w:t xml:space="preserve"> </w:t>
      </w:r>
      <w:r>
        <w:t>first</w:t>
      </w:r>
      <w:r>
        <w:rPr>
          <w:spacing w:val="-2"/>
        </w:rPr>
        <w:t xml:space="preserve"> </w:t>
      </w:r>
      <w:r>
        <w:t>IPR</w:t>
      </w:r>
      <w:r>
        <w:rPr>
          <w:spacing w:val="-2"/>
        </w:rPr>
        <w:t xml:space="preserve"> </w:t>
      </w:r>
      <w:r>
        <w:t>challenge</w:t>
      </w:r>
      <w:r>
        <w:rPr>
          <w:spacing w:val="-2"/>
        </w:rPr>
        <w:t xml:space="preserve"> </w:t>
      </w:r>
      <w:r>
        <w:t>on</w:t>
      </w:r>
      <w:r>
        <w:rPr>
          <w:spacing w:val="-2"/>
        </w:rPr>
        <w:t xml:space="preserve"> </w:t>
      </w:r>
      <w:r>
        <w:t>the</w:t>
      </w:r>
      <w:r>
        <w:rPr>
          <w:spacing w:val="-2"/>
        </w:rPr>
        <w:t xml:space="preserve"> </w:t>
      </w:r>
      <w:r>
        <w:t>’</w:t>
      </w:r>
      <w:r w:rsidR="00E42BD7">
        <w:t>922</w:t>
      </w:r>
      <w:r>
        <w:rPr>
          <w:spacing w:val="-2"/>
        </w:rPr>
        <w:t xml:space="preserve"> </w:t>
      </w:r>
      <w:r>
        <w:t>patent</w:t>
      </w:r>
      <w:r>
        <w:rPr>
          <w:spacing w:val="-2"/>
        </w:rPr>
        <w:t xml:space="preserve"> </w:t>
      </w:r>
      <w:r>
        <w:t>raises</w:t>
      </w:r>
      <w:r>
        <w:rPr>
          <w:spacing w:val="-2"/>
        </w:rPr>
        <w:t xml:space="preserve"> </w:t>
      </w:r>
      <w:r>
        <w:t>different</w:t>
      </w:r>
      <w:r>
        <w:rPr>
          <w:spacing w:val="-2"/>
        </w:rPr>
        <w:t xml:space="preserve"> </w:t>
      </w:r>
      <w:r>
        <w:t>issues</w:t>
      </w:r>
      <w:r>
        <w:rPr>
          <w:spacing w:val="-2"/>
        </w:rPr>
        <w:t xml:space="preserve"> </w:t>
      </w:r>
      <w:r>
        <w:t>than</w:t>
      </w:r>
      <w:r>
        <w:rPr>
          <w:spacing w:val="-2"/>
        </w:rPr>
        <w:t xml:space="preserve"> </w:t>
      </w:r>
      <w:r>
        <w:t>the</w:t>
      </w:r>
      <w:r>
        <w:rPr>
          <w:spacing w:val="-2"/>
        </w:rPr>
        <w:t xml:space="preserve"> </w:t>
      </w:r>
      <w:r>
        <w:t>re- lated</w:t>
      </w:r>
      <w:r>
        <w:rPr>
          <w:spacing w:val="-4"/>
        </w:rPr>
        <w:t xml:space="preserve"> </w:t>
      </w:r>
      <w:r>
        <w:t>district</w:t>
      </w:r>
      <w:r>
        <w:rPr>
          <w:spacing w:val="-4"/>
        </w:rPr>
        <w:t xml:space="preserve"> </w:t>
      </w:r>
      <w:r>
        <w:t>court</w:t>
      </w:r>
      <w:r>
        <w:rPr>
          <w:spacing w:val="-4"/>
        </w:rPr>
        <w:t xml:space="preserve"> </w:t>
      </w:r>
      <w:r>
        <w:t>litigation</w:t>
      </w:r>
      <w:r>
        <w:rPr>
          <w:spacing w:val="-4"/>
        </w:rPr>
        <w:t xml:space="preserve"> </w:t>
      </w:r>
      <w:r>
        <w:t>(Factor</w:t>
      </w:r>
      <w:r>
        <w:rPr>
          <w:spacing w:val="-4"/>
        </w:rPr>
        <w:t xml:space="preserve"> </w:t>
      </w:r>
      <w:r>
        <w:t>4),</w:t>
      </w:r>
      <w:r>
        <w:rPr>
          <w:spacing w:val="-4"/>
        </w:rPr>
        <w:t xml:space="preserve"> </w:t>
      </w:r>
      <w:r>
        <w:t>the</w:t>
      </w:r>
      <w:r>
        <w:rPr>
          <w:spacing w:val="-4"/>
        </w:rPr>
        <w:t xml:space="preserve"> </w:t>
      </w:r>
      <w:r>
        <w:t>parallel</w:t>
      </w:r>
      <w:r>
        <w:rPr>
          <w:spacing w:val="-4"/>
        </w:rPr>
        <w:t xml:space="preserve"> </w:t>
      </w:r>
      <w:r>
        <w:t>litigation</w:t>
      </w:r>
      <w:r>
        <w:rPr>
          <w:spacing w:val="-4"/>
        </w:rPr>
        <w:t xml:space="preserve"> </w:t>
      </w:r>
      <w:r>
        <w:t>lacks</w:t>
      </w:r>
      <w:r>
        <w:rPr>
          <w:spacing w:val="-4"/>
        </w:rPr>
        <w:t xml:space="preserve"> </w:t>
      </w:r>
      <w:r>
        <w:t>a</w:t>
      </w:r>
      <w:r>
        <w:rPr>
          <w:spacing w:val="-4"/>
        </w:rPr>
        <w:t xml:space="preserve"> </w:t>
      </w:r>
      <w:r>
        <w:t>trial</w:t>
      </w:r>
      <w:r>
        <w:rPr>
          <w:spacing w:val="-4"/>
        </w:rPr>
        <w:t xml:space="preserve"> </w:t>
      </w:r>
      <w:r>
        <w:t>date</w:t>
      </w:r>
      <w:r>
        <w:rPr>
          <w:spacing w:val="-4"/>
        </w:rPr>
        <w:t xml:space="preserve"> </w:t>
      </w:r>
      <w:r>
        <w:t>(Fac- tor 2) and is in its infancy (Factor 3), and the petition is strong on the merits (Fac- tor</w:t>
      </w:r>
      <w:r>
        <w:rPr>
          <w:spacing w:val="-1"/>
        </w:rPr>
        <w:t xml:space="preserve"> </w:t>
      </w:r>
      <w:r>
        <w:t>6),</w:t>
      </w:r>
      <w:r>
        <w:rPr>
          <w:spacing w:val="-1"/>
        </w:rPr>
        <w:t xml:space="preserve"> </w:t>
      </w:r>
      <w:r>
        <w:t>which</w:t>
      </w:r>
      <w:r>
        <w:rPr>
          <w:spacing w:val="-1"/>
        </w:rPr>
        <w:t xml:space="preserve"> </w:t>
      </w:r>
      <w:r>
        <w:t>outweighs</w:t>
      </w:r>
      <w:r>
        <w:rPr>
          <w:spacing w:val="-1"/>
        </w:rPr>
        <w:t xml:space="preserve"> </w:t>
      </w:r>
      <w:r>
        <w:t>other</w:t>
      </w:r>
      <w:r>
        <w:rPr>
          <w:spacing w:val="-1"/>
        </w:rPr>
        <w:t xml:space="preserve"> </w:t>
      </w:r>
      <w:r>
        <w:t>applicable</w:t>
      </w:r>
      <w:r>
        <w:rPr>
          <w:spacing w:val="-1"/>
        </w:rPr>
        <w:t xml:space="preserve"> </w:t>
      </w:r>
      <w:r>
        <w:t>factors.</w:t>
      </w:r>
      <w:r>
        <w:rPr>
          <w:spacing w:val="40"/>
        </w:rPr>
        <w:t xml:space="preserve"> </w:t>
      </w:r>
      <w:r>
        <w:t>The</w:t>
      </w:r>
      <w:r>
        <w:rPr>
          <w:spacing w:val="-1"/>
        </w:rPr>
        <w:t xml:space="preserve"> </w:t>
      </w:r>
      <w:r>
        <w:t>Board</w:t>
      </w:r>
      <w:r>
        <w:rPr>
          <w:spacing w:val="-1"/>
        </w:rPr>
        <w:t xml:space="preserve"> </w:t>
      </w:r>
      <w:r>
        <w:t>should</w:t>
      </w:r>
      <w:r>
        <w:rPr>
          <w:spacing w:val="-1"/>
        </w:rPr>
        <w:t xml:space="preserve"> </w:t>
      </w:r>
      <w:r>
        <w:t>therefore</w:t>
      </w:r>
      <w:r>
        <w:rPr>
          <w:spacing w:val="-1"/>
        </w:rPr>
        <w:t xml:space="preserve"> </w:t>
      </w:r>
      <w:r>
        <w:t>institute this IPR.</w:t>
      </w:r>
    </w:p>
    <w:p w14:paraId="44B7F4EA" w14:textId="77777777" w:rsidR="00895C9B" w:rsidRDefault="00895C9B">
      <w:pPr>
        <w:pStyle w:val="BodyText"/>
        <w:spacing w:line="480" w:lineRule="auto"/>
        <w:ind w:right="767" w:firstLine="720"/>
      </w:pPr>
    </w:p>
    <w:p w14:paraId="4D3211B4" w14:textId="79CE75A7" w:rsidR="00895C9B" w:rsidRPr="00895C9B" w:rsidRDefault="00895C9B" w:rsidP="00895C9B">
      <w:pPr>
        <w:pStyle w:val="BodyText"/>
        <w:spacing w:line="480" w:lineRule="auto"/>
        <w:ind w:right="767"/>
        <w:rPr>
          <w:b/>
          <w:bCs/>
        </w:rPr>
      </w:pPr>
      <w:r w:rsidRPr="00895C9B">
        <w:rPr>
          <w:b/>
          <w:bCs/>
          <w:highlight w:val="yellow"/>
        </w:rPr>
        <w:t xml:space="preserve">[[INSERT </w:t>
      </w:r>
      <w:r w:rsidRPr="00895C9B">
        <w:rPr>
          <w:b/>
          <w:bCs/>
          <w:i/>
          <w:iCs/>
          <w:highlight w:val="yellow"/>
        </w:rPr>
        <w:t>ADVANCED BIONICS</w:t>
      </w:r>
      <w:r w:rsidRPr="00895C9B">
        <w:rPr>
          <w:b/>
          <w:bCs/>
          <w:highlight w:val="yellow"/>
        </w:rPr>
        <w:t xml:space="preserve"> ANALYSIS HERE</w:t>
      </w:r>
      <w:r>
        <w:rPr>
          <w:b/>
          <w:bCs/>
          <w:highlight w:val="yellow"/>
        </w:rPr>
        <w:t>, IF APPLICABLE,</w:t>
      </w:r>
      <w:r w:rsidRPr="00895C9B">
        <w:rPr>
          <w:b/>
          <w:bCs/>
          <w:highlight w:val="yellow"/>
        </w:rPr>
        <w:t xml:space="preserve"> AFTER DETAILED REVIEW OF CITED PRIOR ART]]</w:t>
      </w:r>
    </w:p>
    <w:p w14:paraId="2522F8F1" w14:textId="77777777" w:rsidR="00895C9B" w:rsidRDefault="00895C9B">
      <w:pPr>
        <w:pStyle w:val="BodyText"/>
        <w:spacing w:line="480" w:lineRule="auto"/>
        <w:ind w:right="767" w:firstLine="720"/>
      </w:pPr>
    </w:p>
    <w:p w14:paraId="4C195988" w14:textId="1A0B60FF" w:rsidR="00CE08AB" w:rsidRDefault="00000000">
      <w:pPr>
        <w:pStyle w:val="Heading1"/>
        <w:numPr>
          <w:ilvl w:val="0"/>
          <w:numId w:val="1"/>
        </w:numPr>
        <w:tabs>
          <w:tab w:val="left" w:pos="1559"/>
        </w:tabs>
        <w:spacing w:before="2"/>
      </w:pPr>
      <w:bookmarkStart w:id="4" w:name="_TOC_250027"/>
      <w:r>
        <w:t>SUMMARY</w:t>
      </w:r>
      <w:r>
        <w:rPr>
          <w:spacing w:val="-8"/>
        </w:rPr>
        <w:t xml:space="preserve"> </w:t>
      </w:r>
      <w:r>
        <w:t>OF</w:t>
      </w:r>
      <w:r>
        <w:rPr>
          <w:spacing w:val="-7"/>
        </w:rPr>
        <w:t xml:space="preserve"> </w:t>
      </w:r>
      <w:r>
        <w:t>THE</w:t>
      </w:r>
      <w:r>
        <w:rPr>
          <w:spacing w:val="-8"/>
        </w:rPr>
        <w:t xml:space="preserve"> </w:t>
      </w:r>
      <w:r>
        <w:t>’</w:t>
      </w:r>
      <w:r w:rsidR="00E42BD7">
        <w:t>922</w:t>
      </w:r>
      <w:r>
        <w:rPr>
          <w:spacing w:val="-7"/>
        </w:rPr>
        <w:t xml:space="preserve"> </w:t>
      </w:r>
      <w:bookmarkEnd w:id="4"/>
      <w:r>
        <w:rPr>
          <w:spacing w:val="-2"/>
        </w:rPr>
        <w:t>PATENT</w:t>
      </w:r>
      <w:r w:rsidR="00722002">
        <w:rPr>
          <w:spacing w:val="-2"/>
        </w:rPr>
        <w:br/>
      </w:r>
    </w:p>
    <w:p w14:paraId="6770B838" w14:textId="77777777" w:rsidR="00CE08AB" w:rsidRDefault="00000000">
      <w:pPr>
        <w:pStyle w:val="Heading2"/>
        <w:numPr>
          <w:ilvl w:val="1"/>
          <w:numId w:val="1"/>
        </w:numPr>
        <w:tabs>
          <w:tab w:val="left" w:pos="2279"/>
        </w:tabs>
        <w:ind w:left="2279" w:hanging="719"/>
      </w:pPr>
      <w:bookmarkStart w:id="5" w:name="_TOC_250026"/>
      <w:bookmarkStart w:id="6" w:name="_TOC_250025"/>
      <w:bookmarkEnd w:id="5"/>
      <w:r>
        <w:t>Brief</w:t>
      </w:r>
      <w:r>
        <w:rPr>
          <w:spacing w:val="-7"/>
        </w:rPr>
        <w:t xml:space="preserve"> </w:t>
      </w:r>
      <w:bookmarkEnd w:id="6"/>
      <w:r>
        <w:rPr>
          <w:spacing w:val="-2"/>
        </w:rPr>
        <w:t>Description</w:t>
      </w:r>
    </w:p>
    <w:p w14:paraId="6E485CB6" w14:textId="4C4EA0FF" w:rsidR="00CE08AB" w:rsidRDefault="00D11951" w:rsidP="0083123E">
      <w:pPr>
        <w:pStyle w:val="BodyText"/>
        <w:spacing w:before="237" w:line="480" w:lineRule="auto"/>
        <w:ind w:left="120" w:right="813" w:firstLine="720"/>
      </w:pPr>
      <w:r>
        <w:t>The</w:t>
      </w:r>
      <w:r w:rsidR="00000000">
        <w:t xml:space="preserve"> ’</w:t>
      </w:r>
      <w:r w:rsidR="00E42BD7">
        <w:t>922</w:t>
      </w:r>
      <w:r w:rsidR="00000000">
        <w:t xml:space="preserve"> patent </w:t>
      </w:r>
      <w:proofErr w:type="gramStart"/>
      <w:r w:rsidR="00000000">
        <w:t>is directed</w:t>
      </w:r>
      <w:proofErr w:type="gramEnd"/>
      <w:r w:rsidR="00000000">
        <w:t xml:space="preserve"> to “</w:t>
      </w:r>
      <w:r w:rsidR="0083123E" w:rsidRPr="0083123E">
        <w:t>a warp knit elastomeric fabric having improved durability and stretch characteristics, and a method of making the same</w:t>
      </w:r>
      <w:r w:rsidR="00000000">
        <w:t>.”</w:t>
      </w:r>
      <w:r w:rsidR="00000000">
        <w:rPr>
          <w:spacing w:val="40"/>
        </w:rPr>
        <w:t xml:space="preserve"> </w:t>
      </w:r>
      <w:r w:rsidR="00B70653">
        <w:t>MG</w:t>
      </w:r>
      <w:r w:rsidR="00000000">
        <w:t xml:space="preserve">-1001, </w:t>
      </w:r>
      <w:r w:rsidR="0083123E">
        <w:t>_____</w:t>
      </w:r>
      <w:r w:rsidR="00000000">
        <w:t>.</w:t>
      </w:r>
      <w:r w:rsidR="00000000">
        <w:rPr>
          <w:spacing w:val="40"/>
        </w:rPr>
        <w:t xml:space="preserve"> </w:t>
      </w:r>
      <w:r w:rsidR="00000000">
        <w:t>Specifically, the ’</w:t>
      </w:r>
      <w:r w:rsidR="00E42BD7">
        <w:t>922</w:t>
      </w:r>
      <w:r w:rsidR="0083123E">
        <w:t xml:space="preserve"> </w:t>
      </w:r>
      <w:r w:rsidR="00000000">
        <w:t xml:space="preserve">patent discloses </w:t>
      </w:r>
      <w:r w:rsidR="0083123E">
        <w:t>a warp knitting technique</w:t>
      </w:r>
      <w:r w:rsidR="00895C9B">
        <w:t xml:space="preserve"> that </w:t>
      </w:r>
      <w:r w:rsidR="0083123E">
        <w:t xml:space="preserve">can </w:t>
      </w:r>
      <w:proofErr w:type="gramStart"/>
      <w:r w:rsidR="0083123E">
        <w:t>be used</w:t>
      </w:r>
      <w:proofErr w:type="gramEnd"/>
      <w:r w:rsidR="0083123E">
        <w:t xml:space="preserve"> to make textile fabrics that are </w:t>
      </w:r>
      <w:r w:rsidR="00895C9B">
        <w:t xml:space="preserve">commonly </w:t>
      </w:r>
      <w:r w:rsidR="0083123E">
        <w:t xml:space="preserve">known in the industry as raschel and tricot </w:t>
      </w:r>
      <w:r w:rsidR="00895C9B">
        <w:t>fabrics</w:t>
      </w:r>
      <w:r w:rsidR="00000000">
        <w:t>.</w:t>
      </w:r>
      <w:r w:rsidR="00000000">
        <w:rPr>
          <w:spacing w:val="40"/>
        </w:rPr>
        <w:t xml:space="preserve"> </w:t>
      </w:r>
      <w:r w:rsidR="00000000">
        <w:rPr>
          <w:i/>
        </w:rPr>
        <w:t>Id.</w:t>
      </w:r>
      <w:r w:rsidR="00000000">
        <w:t>,</w:t>
      </w:r>
      <w:r w:rsidR="00000000">
        <w:rPr>
          <w:spacing w:val="-3"/>
        </w:rPr>
        <w:t xml:space="preserve"> </w:t>
      </w:r>
      <w:r w:rsidR="0083123E">
        <w:t>_______</w:t>
      </w:r>
      <w:r w:rsidR="00000000">
        <w:rPr>
          <w:spacing w:val="-4"/>
        </w:rPr>
        <w:t>.</w:t>
      </w:r>
    </w:p>
    <w:p w14:paraId="7D2335AE" w14:textId="73E62288" w:rsidR="00CE08AB" w:rsidRDefault="00000000" w:rsidP="00895C9B">
      <w:pPr>
        <w:pStyle w:val="BodyText"/>
        <w:spacing w:line="480" w:lineRule="auto"/>
        <w:ind w:right="779" w:firstLine="720"/>
        <w:rPr>
          <w:sz w:val="9"/>
        </w:rPr>
      </w:pPr>
      <w:r>
        <w:t>With reference to Figure 1</w:t>
      </w:r>
      <w:r w:rsidR="0083123E">
        <w:t>A</w:t>
      </w:r>
      <w:r>
        <w:t xml:space="preserve"> (reproduced below) to which all Challenged Claims pertain, “</w:t>
      </w:r>
      <w:r w:rsidR="0083593D">
        <w:t xml:space="preserve">a first guidebar of a three guidebar machine </w:t>
      </w:r>
      <w:proofErr w:type="gramStart"/>
      <w:r w:rsidR="0083593D">
        <w:t>is threaded</w:t>
      </w:r>
      <w:proofErr w:type="gramEnd"/>
      <w:r w:rsidR="0083593D">
        <w:t xml:space="preserve"> with a rigid, inelastic yarn such as polyester or nylon yarn. The synthetic yarn preferably </w:t>
      </w:r>
      <w:r w:rsidR="0083593D">
        <w:lastRenderedPageBreak/>
        <w:t xml:space="preserve">has a denier ranging from about </w:t>
      </w:r>
      <w:proofErr w:type="gramStart"/>
      <w:r w:rsidR="0083593D">
        <w:t>20</w:t>
      </w:r>
      <w:proofErr w:type="gramEnd"/>
      <w:r w:rsidR="0083593D">
        <w:t xml:space="preserve"> to about 100.”  </w:t>
      </w:r>
      <w:r w:rsidR="0083593D">
        <w:rPr>
          <w:i/>
        </w:rPr>
        <w:t>Id.</w:t>
      </w:r>
      <w:r w:rsidR="0083593D">
        <w:t>,</w:t>
      </w:r>
      <w:r w:rsidR="0083593D">
        <w:rPr>
          <w:spacing w:val="-3"/>
        </w:rPr>
        <w:t xml:space="preserve"> </w:t>
      </w:r>
      <w:r w:rsidR="0083593D">
        <w:t>_______</w:t>
      </w:r>
      <w:r w:rsidR="0083593D">
        <w:rPr>
          <w:spacing w:val="-4"/>
        </w:rPr>
        <w:t>.</w:t>
      </w:r>
      <w:r w:rsidR="0083593D">
        <w:t xml:space="preserve">   “The second </w:t>
      </w:r>
      <w:r w:rsidR="00895C9B">
        <w:t>[</w:t>
      </w:r>
      <w:r w:rsidR="0083593D">
        <w:t>middle</w:t>
      </w:r>
      <w:r w:rsidR="00895C9B">
        <w:t>]</w:t>
      </w:r>
      <w:r w:rsidR="0083593D">
        <w:t xml:space="preserve"> guidebar is threaded with an elastic yarn that is knit in and the third guidebar is threaded with an elastic yarn that is laid in.</w:t>
      </w:r>
      <w:r w:rsidR="00895C9B">
        <w:t xml:space="preserve">” </w:t>
      </w:r>
      <w:r w:rsidR="0083593D">
        <w:rPr>
          <w:i/>
        </w:rPr>
        <w:t>Id.</w:t>
      </w:r>
      <w:r w:rsidR="0083593D">
        <w:t>,</w:t>
      </w:r>
      <w:r w:rsidR="0083593D">
        <w:rPr>
          <w:spacing w:val="-3"/>
        </w:rPr>
        <w:t xml:space="preserve"> </w:t>
      </w:r>
      <w:r w:rsidR="0083593D">
        <w:t>_______</w:t>
      </w:r>
      <w:r w:rsidR="0083593D">
        <w:rPr>
          <w:spacing w:val="-4"/>
        </w:rPr>
        <w:t>.</w:t>
      </w:r>
      <w:r w:rsidR="0083593D">
        <w:rPr>
          <w:i/>
        </w:rPr>
        <w:t xml:space="preserve"> </w:t>
      </w:r>
      <w:r w:rsidR="0083593D">
        <w:rPr>
          <w:iCs/>
        </w:rPr>
        <w:t xml:space="preserve">  The ‘922 patent </w:t>
      </w:r>
      <w:r w:rsidR="00895C9B">
        <w:rPr>
          <w:iCs/>
        </w:rPr>
        <w:t xml:space="preserve">further </w:t>
      </w:r>
      <w:r w:rsidR="0083593D">
        <w:rPr>
          <w:iCs/>
        </w:rPr>
        <w:t xml:space="preserve">explains that </w:t>
      </w:r>
      <w:r w:rsidR="0083593D">
        <w:t xml:space="preserve">“[t]his method of knitting in the elastic yarn on the middle bar and laying in the elastic yarn on the third bar creates a fabric having improved durability and stretch characteristics over fabrics constructed with an elastic yarn laid in on the second bar and knit in on the third bar.” </w:t>
      </w:r>
      <w:r w:rsidR="0083593D">
        <w:rPr>
          <w:i/>
        </w:rPr>
        <w:t>Id.</w:t>
      </w:r>
      <w:r w:rsidR="0083593D">
        <w:t>,</w:t>
      </w:r>
      <w:r w:rsidR="0083593D">
        <w:rPr>
          <w:spacing w:val="-3"/>
        </w:rPr>
        <w:t xml:space="preserve"> </w:t>
      </w:r>
      <w:r w:rsidR="0083593D">
        <w:t>_______</w:t>
      </w:r>
      <w:r w:rsidR="0083593D">
        <w:rPr>
          <w:spacing w:val="-4"/>
        </w:rPr>
        <w:t>.</w:t>
      </w:r>
      <w:r w:rsidR="00895C9B">
        <w:rPr>
          <w:spacing w:val="-4"/>
        </w:rPr>
        <w:t xml:space="preserve"> </w:t>
      </w:r>
    </w:p>
    <w:p w14:paraId="4ACF4AF9" w14:textId="481065DE" w:rsidR="00CE08AB" w:rsidRDefault="0083123E">
      <w:pPr>
        <w:pStyle w:val="BodyText"/>
        <w:ind w:left="153"/>
        <w:rPr>
          <w:sz w:val="20"/>
        </w:rPr>
      </w:pPr>
      <w:r w:rsidRPr="0083123E">
        <w:rPr>
          <w:noProof/>
          <w:sz w:val="20"/>
        </w:rPr>
        <w:drawing>
          <wp:inline distT="0" distB="0" distL="0" distR="0" wp14:anchorId="0F9BDA53" wp14:editId="40E1A127">
            <wp:extent cx="5698066" cy="3739356"/>
            <wp:effectExtent l="0" t="0" r="0" b="0"/>
            <wp:docPr id="770263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2341" cy="3742161"/>
                    </a:xfrm>
                    <a:prstGeom prst="rect">
                      <a:avLst/>
                    </a:prstGeom>
                    <a:noFill/>
                    <a:ln>
                      <a:noFill/>
                    </a:ln>
                  </pic:spPr>
                </pic:pic>
              </a:graphicData>
            </a:graphic>
          </wp:inline>
        </w:drawing>
      </w:r>
    </w:p>
    <w:p w14:paraId="0D7C088E" w14:textId="77777777" w:rsidR="00CE08AB" w:rsidRDefault="00CE08AB">
      <w:pPr>
        <w:pStyle w:val="BodyText"/>
        <w:spacing w:before="3"/>
        <w:ind w:left="0"/>
        <w:rPr>
          <w:sz w:val="20"/>
        </w:rPr>
      </w:pPr>
    </w:p>
    <w:p w14:paraId="10F12EF3" w14:textId="14EEE029" w:rsidR="00CE08AB" w:rsidRDefault="0083593D" w:rsidP="0083593D">
      <w:pPr>
        <w:pStyle w:val="BodyText"/>
        <w:spacing w:before="79" w:line="480" w:lineRule="auto"/>
        <w:ind w:right="799" w:firstLine="601"/>
      </w:pPr>
      <w:r>
        <w:t xml:space="preserve">The </w:t>
      </w:r>
      <w:r w:rsidR="0059772B">
        <w:t>specification presents test data comparing the performance of a prior art fabric</w:t>
      </w:r>
      <w:r w:rsidR="00A96AA2">
        <w:t xml:space="preserve"> </w:t>
      </w:r>
      <w:r w:rsidR="0059772B">
        <w:t xml:space="preserve">which differ from the construction of FIG 1A in that the second and third guidebars </w:t>
      </w:r>
      <w:proofErr w:type="gramStart"/>
      <w:r w:rsidR="0059772B">
        <w:t>were switched</w:t>
      </w:r>
      <w:proofErr w:type="gramEnd"/>
      <w:r w:rsidR="0059772B">
        <w:t xml:space="preserve">.  </w:t>
      </w:r>
      <w:r w:rsidR="0059772B">
        <w:rPr>
          <w:i/>
        </w:rPr>
        <w:t>Id.</w:t>
      </w:r>
      <w:r w:rsidR="0059772B">
        <w:t>,</w:t>
      </w:r>
      <w:r w:rsidR="0059772B">
        <w:rPr>
          <w:spacing w:val="-3"/>
        </w:rPr>
        <w:t xml:space="preserve"> </w:t>
      </w:r>
      <w:r w:rsidR="0059772B">
        <w:t>_______</w:t>
      </w:r>
      <w:r w:rsidR="0059772B">
        <w:rPr>
          <w:spacing w:val="-4"/>
        </w:rPr>
        <w:t xml:space="preserve">.  </w:t>
      </w:r>
      <w:r w:rsidR="0059772B">
        <w:t xml:space="preserve">More particularly, “[t]he COMPARE </w:t>
      </w:r>
      <w:r w:rsidR="0059772B">
        <w:rPr>
          <w:b/>
          <w:bCs/>
        </w:rPr>
        <w:t>1</w:t>
      </w:r>
      <w:r w:rsidR="0059772B">
        <w:t xml:space="preserve">, COMPARE </w:t>
      </w:r>
      <w:r w:rsidR="0059772B">
        <w:rPr>
          <w:b/>
          <w:bCs/>
        </w:rPr>
        <w:t>2</w:t>
      </w:r>
      <w:r w:rsidR="0059772B">
        <w:t xml:space="preserve">, and COMPARE </w:t>
      </w:r>
      <w:r w:rsidR="0059772B">
        <w:rPr>
          <w:b/>
          <w:bCs/>
        </w:rPr>
        <w:t>3</w:t>
      </w:r>
      <w:r w:rsidR="0059772B">
        <w:t xml:space="preserve"> fabrics </w:t>
      </w:r>
      <w:proofErr w:type="gramStart"/>
      <w:r w:rsidR="0059772B">
        <w:t>were constructed</w:t>
      </w:r>
      <w:proofErr w:type="gramEnd"/>
      <w:r w:rsidR="0059772B">
        <w:t xml:space="preserve"> by reversing elastic </w:t>
      </w:r>
      <w:r w:rsidR="0059772B">
        <w:lastRenderedPageBreak/>
        <w:t xml:space="preserve">yarns on the guidebars . . . elastic yarns were laid in on the middle guidebar and knit it on the third guidebar. Also, the large elastic yarn </w:t>
      </w:r>
      <w:proofErr w:type="gramStart"/>
      <w:r w:rsidR="0059772B">
        <w:t>was used</w:t>
      </w:r>
      <w:proofErr w:type="gramEnd"/>
      <w:r w:rsidR="0059772B">
        <w:t xml:space="preserve"> on the middle bar and the small elastic yarn on the third guidebar.”  </w:t>
      </w:r>
      <w:r w:rsidR="0059772B">
        <w:rPr>
          <w:i/>
        </w:rPr>
        <w:t>Id.</w:t>
      </w:r>
      <w:r w:rsidR="0059772B">
        <w:t>,</w:t>
      </w:r>
      <w:r w:rsidR="0059772B">
        <w:rPr>
          <w:spacing w:val="-3"/>
        </w:rPr>
        <w:t xml:space="preserve"> </w:t>
      </w:r>
      <w:r w:rsidR="0059772B">
        <w:t>_______</w:t>
      </w:r>
      <w:r w:rsidR="0059772B">
        <w:rPr>
          <w:spacing w:val="-4"/>
        </w:rPr>
        <w:t>.</w:t>
      </w:r>
    </w:p>
    <w:p w14:paraId="75EA160A" w14:textId="21A35E87" w:rsidR="00CE08AB" w:rsidRDefault="00000000" w:rsidP="0059772B">
      <w:pPr>
        <w:pStyle w:val="BodyText"/>
        <w:spacing w:line="480" w:lineRule="auto"/>
        <w:ind w:right="786" w:firstLine="720"/>
      </w:pPr>
      <w:r>
        <w:t>The ’</w:t>
      </w:r>
      <w:r w:rsidR="00E42BD7">
        <w:t>922</w:t>
      </w:r>
      <w:r>
        <w:t xml:space="preserve"> patent discloses that “</w:t>
      </w:r>
      <w:r w:rsidR="0059772B" w:rsidRPr="0059772B">
        <w:t>the elastomeric fabric constructed in accordance with the present invention, namely with a smaller denier elastic yarn knit in on the middle bar and a larger denier elastic yarn laid in on the third guidebar, produces a dimensional stability and durability not found in either raschel or tricot constructions</w:t>
      </w:r>
      <w:r>
        <w:t>.”</w:t>
      </w:r>
      <w:r>
        <w:rPr>
          <w:spacing w:val="40"/>
        </w:rPr>
        <w:t xml:space="preserve"> </w:t>
      </w:r>
      <w:r>
        <w:rPr>
          <w:i/>
        </w:rPr>
        <w:t>Id.</w:t>
      </w:r>
      <w:r>
        <w:t xml:space="preserve">, </w:t>
      </w:r>
      <w:r w:rsidR="0059772B">
        <w:t>_______</w:t>
      </w:r>
      <w:r>
        <w:t>.</w:t>
      </w:r>
      <w:r>
        <w:rPr>
          <w:spacing w:val="40"/>
        </w:rPr>
        <w:t xml:space="preserve"> </w:t>
      </w:r>
      <w:r w:rsidR="0059772B">
        <w:rPr>
          <w:spacing w:val="40"/>
        </w:rPr>
        <w:t xml:space="preserve"> </w:t>
      </w:r>
      <w:r w:rsidR="0059772B" w:rsidRPr="0059772B">
        <w:t>Wi</w:t>
      </w:r>
      <w:r w:rsidR="0059772B">
        <w:t xml:space="preserve">th reference to Table 1, reproduced below, the specification states that </w:t>
      </w:r>
      <w:r w:rsidR="006D17CF">
        <w:t>the “</w:t>
      </w:r>
      <w:r w:rsidR="0059772B">
        <w:t xml:space="preserve">fabrics </w:t>
      </w:r>
      <w:r w:rsidR="006D17CF">
        <w:t xml:space="preserve">[] </w:t>
      </w:r>
      <w:r w:rsidR="0059772B">
        <w:t xml:space="preserve">constructed in accordance with the present invention </w:t>
      </w:r>
      <w:r w:rsidR="006D17CF">
        <w:t xml:space="preserve">[] </w:t>
      </w:r>
      <w:r w:rsidR="0059772B">
        <w:t>had optimal flex durability ratings of 5, even after 25 launderings.</w:t>
      </w:r>
      <w:r w:rsidR="006D17CF">
        <w:t xml:space="preserve">” </w:t>
      </w:r>
      <w:r w:rsidR="006D17CF">
        <w:rPr>
          <w:i/>
        </w:rPr>
        <w:t>Id.</w:t>
      </w:r>
      <w:r w:rsidR="006D17CF">
        <w:t>, _______.</w:t>
      </w:r>
      <w:r w:rsidR="006D17CF">
        <w:rPr>
          <w:spacing w:val="40"/>
        </w:rPr>
        <w:t xml:space="preserve">  </w:t>
      </w:r>
      <w:r w:rsidR="006D17CF" w:rsidRPr="006D17CF">
        <w:t xml:space="preserve">In contrast, </w:t>
      </w:r>
      <w:r w:rsidR="006D17CF">
        <w:t xml:space="preserve">“the COMPARE </w:t>
      </w:r>
      <w:r w:rsidR="00A96AA2">
        <w:t xml:space="preserve"> </w:t>
      </w:r>
      <w:r w:rsidR="006D17CF">
        <w:t xml:space="preserve">fabrics were either not viable fabrics or had minimal flex durability ratings.” </w:t>
      </w:r>
      <w:r w:rsidR="006D17CF">
        <w:rPr>
          <w:i/>
        </w:rPr>
        <w:t>Id.</w:t>
      </w:r>
      <w:r w:rsidR="006D17CF">
        <w:t>, _______.</w:t>
      </w:r>
      <w:r w:rsidR="006D17CF">
        <w:rPr>
          <w:spacing w:val="40"/>
        </w:rPr>
        <w:t xml:space="preserve">  </w:t>
      </w:r>
    </w:p>
    <w:p w14:paraId="65D8DD8F" w14:textId="5FF03AA4" w:rsidR="00CE08AB" w:rsidRDefault="0059772B" w:rsidP="006D17CF">
      <w:pPr>
        <w:pStyle w:val="BodyText"/>
        <w:ind w:left="0"/>
        <w:jc w:val="center"/>
        <w:rPr>
          <w:sz w:val="20"/>
        </w:rPr>
      </w:pPr>
      <w:r w:rsidRPr="0059772B">
        <w:rPr>
          <w:noProof/>
          <w:sz w:val="20"/>
        </w:rPr>
        <w:lastRenderedPageBreak/>
        <w:drawing>
          <wp:inline distT="0" distB="0" distL="0" distR="0" wp14:anchorId="2C6CA07A" wp14:editId="25738E7B">
            <wp:extent cx="5939367" cy="4405332"/>
            <wp:effectExtent l="0" t="0" r="4445" b="0"/>
            <wp:docPr id="533041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2395" cy="4407578"/>
                    </a:xfrm>
                    <a:prstGeom prst="rect">
                      <a:avLst/>
                    </a:prstGeom>
                    <a:noFill/>
                    <a:ln>
                      <a:noFill/>
                    </a:ln>
                  </pic:spPr>
                </pic:pic>
              </a:graphicData>
            </a:graphic>
          </wp:inline>
        </w:drawing>
      </w:r>
    </w:p>
    <w:p w14:paraId="4BB89E33" w14:textId="77777777" w:rsidR="00CE08AB" w:rsidRDefault="00CE08AB">
      <w:pPr>
        <w:pStyle w:val="BodyText"/>
        <w:ind w:left="0"/>
        <w:rPr>
          <w:sz w:val="20"/>
        </w:rPr>
      </w:pPr>
    </w:p>
    <w:p w14:paraId="0499EFE9" w14:textId="77777777" w:rsidR="00CE08AB" w:rsidRDefault="00CE08AB">
      <w:pPr>
        <w:pStyle w:val="BodyText"/>
        <w:ind w:left="0"/>
        <w:rPr>
          <w:sz w:val="20"/>
        </w:rPr>
      </w:pPr>
    </w:p>
    <w:p w14:paraId="209567E8" w14:textId="77777777" w:rsidR="00CE08AB" w:rsidRDefault="00CE08AB">
      <w:pPr>
        <w:pStyle w:val="BodyText"/>
        <w:ind w:left="0"/>
        <w:rPr>
          <w:sz w:val="20"/>
        </w:rPr>
      </w:pPr>
    </w:p>
    <w:p w14:paraId="6CE64164" w14:textId="77777777" w:rsidR="00CE08AB" w:rsidRDefault="00000000">
      <w:pPr>
        <w:pStyle w:val="Heading2"/>
        <w:numPr>
          <w:ilvl w:val="1"/>
          <w:numId w:val="1"/>
        </w:numPr>
        <w:tabs>
          <w:tab w:val="left" w:pos="2279"/>
        </w:tabs>
        <w:ind w:left="2279"/>
      </w:pPr>
      <w:bookmarkStart w:id="7" w:name="_TOC_250024"/>
      <w:r>
        <w:t>Summary</w:t>
      </w:r>
      <w:r>
        <w:rPr>
          <w:spacing w:val="-10"/>
        </w:rPr>
        <w:t xml:space="preserve"> </w:t>
      </w:r>
      <w:r>
        <w:t>of</w:t>
      </w:r>
      <w:r>
        <w:rPr>
          <w:spacing w:val="-9"/>
        </w:rPr>
        <w:t xml:space="preserve"> </w:t>
      </w:r>
      <w:r>
        <w:t>the</w:t>
      </w:r>
      <w:r>
        <w:rPr>
          <w:spacing w:val="-9"/>
        </w:rPr>
        <w:t xml:space="preserve"> </w:t>
      </w:r>
      <w:r>
        <w:t>Prosecution</w:t>
      </w:r>
      <w:r>
        <w:rPr>
          <w:spacing w:val="-9"/>
        </w:rPr>
        <w:t xml:space="preserve"> </w:t>
      </w:r>
      <w:bookmarkEnd w:id="7"/>
      <w:r>
        <w:rPr>
          <w:spacing w:val="-2"/>
        </w:rPr>
        <w:t>History</w:t>
      </w:r>
    </w:p>
    <w:p w14:paraId="2A281C1F" w14:textId="692FD127" w:rsidR="000E5177" w:rsidRPr="000E5177" w:rsidRDefault="00000000">
      <w:pPr>
        <w:pStyle w:val="BodyText"/>
        <w:spacing w:before="237" w:line="480" w:lineRule="auto"/>
        <w:ind w:right="864" w:firstLine="720"/>
      </w:pPr>
      <w:r>
        <w:t>The ’</w:t>
      </w:r>
      <w:r w:rsidR="00E42BD7">
        <w:t>922</w:t>
      </w:r>
      <w:r>
        <w:t xml:space="preserve"> patent </w:t>
      </w:r>
      <w:proofErr w:type="gramStart"/>
      <w:r>
        <w:t>was filed</w:t>
      </w:r>
      <w:proofErr w:type="gramEnd"/>
      <w:r>
        <w:t xml:space="preserve"> </w:t>
      </w:r>
      <w:r w:rsidR="000E5177">
        <w:t>July 3, 2006</w:t>
      </w:r>
      <w:r>
        <w:t>.</w:t>
      </w:r>
      <w:r>
        <w:rPr>
          <w:spacing w:val="40"/>
        </w:rPr>
        <w:t xml:space="preserve"> </w:t>
      </w:r>
      <w:r w:rsidR="00B70653">
        <w:t>MG</w:t>
      </w:r>
      <w:r>
        <w:t>-1002,</w:t>
      </w:r>
      <w:r>
        <w:rPr>
          <w:spacing w:val="-4"/>
        </w:rPr>
        <w:t xml:space="preserve"> </w:t>
      </w:r>
      <w:r w:rsidR="000E5177">
        <w:t>_____</w:t>
      </w:r>
      <w:r>
        <w:t>.</w:t>
      </w:r>
      <w:r w:rsidR="000E5177">
        <w:rPr>
          <w:spacing w:val="40"/>
        </w:rPr>
        <w:t xml:space="preserve"> </w:t>
      </w:r>
      <w:r w:rsidR="000E5177" w:rsidRPr="000E5177">
        <w:t xml:space="preserve">Original claim </w:t>
      </w:r>
      <w:proofErr w:type="gramStart"/>
      <w:r w:rsidR="000E5177" w:rsidRPr="000E5177">
        <w:t>1</w:t>
      </w:r>
      <w:proofErr w:type="gramEnd"/>
      <w:r w:rsidR="000E5177" w:rsidRPr="000E5177">
        <w:t xml:space="preserve"> is reproduced below. </w:t>
      </w:r>
    </w:p>
    <w:p w14:paraId="1E625051" w14:textId="64C93678" w:rsidR="000E5177" w:rsidRDefault="000E5177">
      <w:pPr>
        <w:pStyle w:val="BodyText"/>
        <w:spacing w:before="237" w:line="480" w:lineRule="auto"/>
        <w:ind w:right="864" w:firstLine="720"/>
        <w:rPr>
          <w:spacing w:val="40"/>
        </w:rPr>
      </w:pPr>
      <w:r w:rsidRPr="000E5177">
        <w:rPr>
          <w:noProof/>
          <w:spacing w:val="40"/>
        </w:rPr>
        <w:lastRenderedPageBreak/>
        <w:drawing>
          <wp:inline distT="0" distB="0" distL="0" distR="0" wp14:anchorId="397E2BB5" wp14:editId="020F8A9F">
            <wp:extent cx="5915897" cy="4089400"/>
            <wp:effectExtent l="0" t="0" r="8890" b="6350"/>
            <wp:docPr id="12434919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18295" cy="4091058"/>
                    </a:xfrm>
                    <a:prstGeom prst="rect">
                      <a:avLst/>
                    </a:prstGeom>
                    <a:noFill/>
                    <a:ln>
                      <a:noFill/>
                    </a:ln>
                  </pic:spPr>
                </pic:pic>
              </a:graphicData>
            </a:graphic>
          </wp:inline>
        </w:drawing>
      </w:r>
    </w:p>
    <w:p w14:paraId="423EAAF7" w14:textId="422D7E0F" w:rsidR="00D149BA" w:rsidRDefault="00000000" w:rsidP="00D149BA">
      <w:pPr>
        <w:pStyle w:val="BodyText"/>
        <w:spacing w:before="237" w:line="480" w:lineRule="auto"/>
        <w:ind w:right="864" w:firstLine="720"/>
      </w:pPr>
      <w:r>
        <w:t>In</w:t>
      </w:r>
      <w:r>
        <w:rPr>
          <w:spacing w:val="-4"/>
        </w:rPr>
        <w:t xml:space="preserve"> </w:t>
      </w:r>
      <w:r>
        <w:t>a</w:t>
      </w:r>
      <w:r w:rsidR="002260CB">
        <w:t>n</w:t>
      </w:r>
      <w:r>
        <w:rPr>
          <w:spacing w:val="-4"/>
        </w:rPr>
        <w:t xml:space="preserve"> </w:t>
      </w:r>
      <w:r>
        <w:t>Office Action</w:t>
      </w:r>
      <w:r w:rsidR="002260CB">
        <w:t xml:space="preserve"> dated </w:t>
      </w:r>
      <w:r w:rsidR="002260CB">
        <w:t>November 30,</w:t>
      </w:r>
      <w:r w:rsidR="002260CB">
        <w:rPr>
          <w:spacing w:val="-4"/>
        </w:rPr>
        <w:t xml:space="preserve"> </w:t>
      </w:r>
      <w:r w:rsidR="002260CB">
        <w:t>2007</w:t>
      </w:r>
      <w:r>
        <w:t xml:space="preserve">, claims </w:t>
      </w:r>
      <w:r w:rsidR="00D149BA">
        <w:t>1-18</w:t>
      </w:r>
      <w:r>
        <w:t xml:space="preserve"> </w:t>
      </w:r>
      <w:r w:rsidR="00D149BA">
        <w:t xml:space="preserve">(all claims) </w:t>
      </w:r>
      <w:proofErr w:type="gramStart"/>
      <w:r>
        <w:t>were rejected</w:t>
      </w:r>
      <w:proofErr w:type="gramEnd"/>
      <w:r>
        <w:t xml:space="preserve"> as obvious over U.S. </w:t>
      </w:r>
      <w:r w:rsidR="00D149BA">
        <w:t>Patent</w:t>
      </w:r>
      <w:r>
        <w:t xml:space="preserve"> No. </w:t>
      </w:r>
      <w:r w:rsidR="00D149BA">
        <w:t xml:space="preserve">4,009,597 </w:t>
      </w:r>
      <w:r>
        <w:t>(“</w:t>
      </w:r>
      <w:r w:rsidR="00D149BA">
        <w:t>Wall</w:t>
      </w:r>
      <w:r>
        <w:t>”)</w:t>
      </w:r>
      <w:r w:rsidR="00D149BA">
        <w:t xml:space="preserve">.  </w:t>
      </w:r>
      <w:r w:rsidR="00E13BF7">
        <w:rPr>
          <w:i/>
        </w:rPr>
        <w:t>Id.</w:t>
      </w:r>
      <w:r w:rsidR="00E13BF7">
        <w:t>, _______.</w:t>
      </w:r>
      <w:r w:rsidR="00E13BF7">
        <w:rPr>
          <w:spacing w:val="40"/>
        </w:rPr>
        <w:t xml:space="preserve">  </w:t>
      </w:r>
      <w:r>
        <w:t xml:space="preserve"> </w:t>
      </w:r>
      <w:r w:rsidR="00D149BA">
        <w:t xml:space="preserve">The Examiner’s reasoned that Wall taught all elements of the claim except the denier values (thread thicknesses) and that a change in size is </w:t>
      </w:r>
      <w:proofErr w:type="gramStart"/>
      <w:r w:rsidR="00D149BA">
        <w:t>generally considered</w:t>
      </w:r>
      <w:proofErr w:type="gramEnd"/>
      <w:r w:rsidR="00D149BA">
        <w:t xml:space="preserve"> to be within the level of skill in the art.</w:t>
      </w:r>
      <w:r w:rsidR="00E13BF7" w:rsidRPr="00E13BF7">
        <w:rPr>
          <w:i/>
        </w:rPr>
        <w:t xml:space="preserve"> </w:t>
      </w:r>
      <w:r w:rsidR="00E13BF7">
        <w:rPr>
          <w:i/>
        </w:rPr>
        <w:t>Id.</w:t>
      </w:r>
      <w:r w:rsidR="00E13BF7">
        <w:t>, _______.</w:t>
      </w:r>
      <w:r w:rsidR="00E13BF7">
        <w:rPr>
          <w:spacing w:val="40"/>
        </w:rPr>
        <w:t xml:space="preserve">  </w:t>
      </w:r>
    </w:p>
    <w:p w14:paraId="39884BAB" w14:textId="49F9C857" w:rsidR="00CE08AB" w:rsidRDefault="00CE08AB" w:rsidP="00D149BA">
      <w:pPr>
        <w:pStyle w:val="BodyText"/>
        <w:spacing w:before="237" w:line="480" w:lineRule="auto"/>
        <w:ind w:right="864" w:firstLine="720"/>
      </w:pPr>
    </w:p>
    <w:p w14:paraId="75C5B5B7" w14:textId="77777777" w:rsidR="00FC1DB3" w:rsidRDefault="00FC1DB3" w:rsidP="00FC1DB3">
      <w:pPr>
        <w:pStyle w:val="BodyText"/>
        <w:spacing w:before="237" w:line="480" w:lineRule="auto"/>
        <w:ind w:left="0" w:right="864" w:firstLine="839"/>
        <w:jc w:val="both"/>
      </w:pPr>
      <w:r w:rsidRPr="00D149BA">
        <w:rPr>
          <w:noProof/>
        </w:rPr>
        <w:lastRenderedPageBreak/>
        <w:drawing>
          <wp:inline distT="0" distB="0" distL="0" distR="0" wp14:anchorId="7EB8C035" wp14:editId="602FE0A1">
            <wp:extent cx="5885815" cy="4262508"/>
            <wp:effectExtent l="0" t="0" r="635" b="5080"/>
            <wp:docPr id="17089691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1343" cy="4273753"/>
                    </a:xfrm>
                    <a:prstGeom prst="rect">
                      <a:avLst/>
                    </a:prstGeom>
                    <a:noFill/>
                    <a:ln>
                      <a:noFill/>
                    </a:ln>
                  </pic:spPr>
                </pic:pic>
              </a:graphicData>
            </a:graphic>
          </wp:inline>
        </w:drawing>
      </w:r>
    </w:p>
    <w:p w14:paraId="100EBAA3" w14:textId="27C96F75" w:rsidR="00D149BA" w:rsidRDefault="00E13BF7" w:rsidP="00FC1DB3">
      <w:pPr>
        <w:pStyle w:val="BodyText"/>
        <w:spacing w:before="237" w:line="480" w:lineRule="auto"/>
        <w:ind w:left="0" w:right="864" w:firstLine="839"/>
        <w:jc w:val="both"/>
      </w:pPr>
      <w:r>
        <w:t xml:space="preserve">In its response, the patent applicant argued that Wall did not disclose the recited “elastomeric” yarns but rather only “stretchable” yarns.  </w:t>
      </w:r>
      <w:r>
        <w:rPr>
          <w:i/>
        </w:rPr>
        <w:t>Id.</w:t>
      </w:r>
      <w:r>
        <w:t xml:space="preserve">, _______.  The applicant also added </w:t>
      </w:r>
      <w:proofErr w:type="gramStart"/>
      <w:r>
        <w:t>several</w:t>
      </w:r>
      <w:proofErr w:type="gramEnd"/>
      <w:r>
        <w:t xml:space="preserve"> new claims which included the following </w:t>
      </w:r>
      <w:r w:rsidRPr="00E13BF7">
        <w:rPr>
          <w:color w:val="FF0000"/>
        </w:rPr>
        <w:t>additional limitations</w:t>
      </w:r>
      <w:r>
        <w:t>:</w:t>
      </w:r>
    </w:p>
    <w:p w14:paraId="14483859" w14:textId="77777777" w:rsidR="00025C0D" w:rsidRDefault="00E13BF7" w:rsidP="00025C0D">
      <w:pPr>
        <w:pStyle w:val="BodyText"/>
        <w:spacing w:before="237"/>
        <w:ind w:left="839" w:right="864"/>
      </w:pPr>
      <w:r>
        <w:t>19</w:t>
      </w:r>
      <w:r w:rsidRPr="00E13BF7">
        <w:t xml:space="preserve">. The </w:t>
      </w:r>
      <w:r w:rsidR="00025C0D">
        <w:t xml:space="preserve">method of claim </w:t>
      </w:r>
      <w:proofErr w:type="gramStart"/>
      <w:r w:rsidR="00025C0D">
        <w:t>1</w:t>
      </w:r>
      <w:proofErr w:type="gramEnd"/>
      <w:r w:rsidR="00025C0D">
        <w:t xml:space="preserve">, further comprising the step of </w:t>
      </w:r>
      <w:r w:rsidR="00025C0D" w:rsidRPr="00025C0D">
        <w:rPr>
          <w:color w:val="FF0000"/>
        </w:rPr>
        <w:t>fusing the second guidebar yarn to the third guidebar yarns</w:t>
      </w:r>
      <w:r w:rsidRPr="00E13BF7">
        <w:t>.</w:t>
      </w:r>
    </w:p>
    <w:p w14:paraId="7481B0AD" w14:textId="432C4462" w:rsidR="00E13BF7" w:rsidRDefault="00E13BF7" w:rsidP="00025C0D">
      <w:pPr>
        <w:pStyle w:val="BodyText"/>
        <w:spacing w:before="237"/>
        <w:ind w:left="839" w:right="864"/>
      </w:pPr>
      <w:r>
        <w:t>20. A method of making knitted elastomeric fabric from three guidebars on a warp knitting machine comprising the steps of:</w:t>
      </w:r>
    </w:p>
    <w:p w14:paraId="1EFECDEE" w14:textId="77777777" w:rsidR="00025C0D" w:rsidRDefault="00E13BF7" w:rsidP="00025C0D">
      <w:pPr>
        <w:pStyle w:val="BodyText"/>
        <w:spacing w:before="237"/>
        <w:ind w:left="1440" w:right="864"/>
      </w:pPr>
      <w:r>
        <w:t>operating the first guidebar yarns in a repeating stitch pattern of knit-in stitches;</w:t>
      </w:r>
      <w:r w:rsidR="00025C0D">
        <w:t xml:space="preserve"> </w:t>
      </w:r>
    </w:p>
    <w:p w14:paraId="264CCB82" w14:textId="77777777" w:rsidR="00025C0D" w:rsidRDefault="00E13BF7" w:rsidP="00025C0D">
      <w:pPr>
        <w:pStyle w:val="BodyText"/>
        <w:spacing w:before="237"/>
        <w:ind w:left="1440" w:right="864"/>
      </w:pPr>
      <w:r>
        <w:t>operating the second guidebar yarns in a repeating stitch pattern of knit-in stitches; and</w:t>
      </w:r>
      <w:r w:rsidR="00025C0D">
        <w:t xml:space="preserve"> </w:t>
      </w:r>
    </w:p>
    <w:p w14:paraId="10CC6835" w14:textId="77777777" w:rsidR="00025C0D" w:rsidRDefault="00E13BF7" w:rsidP="00025C0D">
      <w:pPr>
        <w:pStyle w:val="BodyText"/>
        <w:spacing w:before="237"/>
        <w:ind w:left="1440" w:right="864"/>
      </w:pPr>
      <w:r>
        <w:lastRenderedPageBreak/>
        <w:t>operating the third guidebar yarns in a repeating pattern of laid-in stitches;</w:t>
      </w:r>
    </w:p>
    <w:p w14:paraId="12F59FFA" w14:textId="77777777" w:rsidR="00025C0D" w:rsidRDefault="00E13BF7" w:rsidP="00025C0D">
      <w:pPr>
        <w:pStyle w:val="BodyText"/>
        <w:spacing w:before="237"/>
        <w:ind w:left="1440" w:right="864"/>
      </w:pPr>
      <w:r>
        <w:t>wherein the first guidebar yarns are non-elastomeric yarns;</w:t>
      </w:r>
    </w:p>
    <w:p w14:paraId="2DE6DDFA" w14:textId="77777777" w:rsidR="00025C0D" w:rsidRPr="00025C0D" w:rsidRDefault="00E13BF7" w:rsidP="00025C0D">
      <w:pPr>
        <w:pStyle w:val="BodyText"/>
        <w:spacing w:before="237"/>
        <w:ind w:left="1440" w:right="864"/>
        <w:rPr>
          <w:color w:val="FF0000"/>
        </w:rPr>
      </w:pPr>
      <w:r w:rsidRPr="00025C0D">
        <w:rPr>
          <w:color w:val="FF0000"/>
        </w:rPr>
        <w:t>wherein the second guidebar yarns are elastomeric yarns having a denier in the range from a first denier to a second denier;</w:t>
      </w:r>
      <w:r w:rsidR="00025C0D" w:rsidRPr="00025C0D">
        <w:rPr>
          <w:color w:val="FF0000"/>
        </w:rPr>
        <w:t xml:space="preserve"> </w:t>
      </w:r>
    </w:p>
    <w:p w14:paraId="45F8B879" w14:textId="77777777" w:rsidR="00025C0D" w:rsidRPr="00025C0D" w:rsidRDefault="00E13BF7" w:rsidP="00025C0D">
      <w:pPr>
        <w:pStyle w:val="BodyText"/>
        <w:spacing w:before="237"/>
        <w:ind w:left="1440" w:right="864"/>
        <w:rPr>
          <w:color w:val="FF0000"/>
        </w:rPr>
      </w:pPr>
      <w:r w:rsidRPr="00025C0D">
        <w:rPr>
          <w:color w:val="FF0000"/>
        </w:rPr>
        <w:t>wherein the third guidebar yarns are elastomeric yarns having a denier in the range from a third denier to a fourth denier; and</w:t>
      </w:r>
      <w:r w:rsidR="00025C0D" w:rsidRPr="00025C0D">
        <w:rPr>
          <w:color w:val="FF0000"/>
        </w:rPr>
        <w:t xml:space="preserve"> </w:t>
      </w:r>
    </w:p>
    <w:p w14:paraId="415D43B9" w14:textId="7BD2183C" w:rsidR="00E13BF7" w:rsidRDefault="00E13BF7" w:rsidP="00025C0D">
      <w:pPr>
        <w:pStyle w:val="BodyText"/>
        <w:spacing w:before="237"/>
        <w:ind w:left="1440" w:right="864"/>
      </w:pPr>
      <w:r w:rsidRPr="00025C0D">
        <w:rPr>
          <w:color w:val="FF0000"/>
        </w:rPr>
        <w:t>wherein the third denier is greater than the first denier and the fourth denier is greater than the second denier</w:t>
      </w:r>
      <w:r>
        <w:t>.</w:t>
      </w:r>
    </w:p>
    <w:p w14:paraId="7CAC0DB0" w14:textId="1809C386" w:rsidR="00025C0D" w:rsidRDefault="00025C0D" w:rsidP="00025C0D">
      <w:pPr>
        <w:pStyle w:val="BodyText"/>
        <w:spacing w:before="237"/>
        <w:ind w:left="839" w:right="864"/>
      </w:pPr>
      <w:r>
        <w:t>21. A method of making knitted elastomeric fabric from three guidebars on a warp knitting machine comprising the steps of:</w:t>
      </w:r>
    </w:p>
    <w:p w14:paraId="6F9600EF" w14:textId="77777777" w:rsidR="00025C0D" w:rsidRDefault="00025C0D" w:rsidP="00025C0D">
      <w:pPr>
        <w:pStyle w:val="BodyText"/>
        <w:spacing w:before="237"/>
        <w:ind w:left="1440" w:right="864"/>
      </w:pPr>
      <w:r>
        <w:t xml:space="preserve">operating the first guidebar yarns in a repeating stitch pattern of knit-in stitches; </w:t>
      </w:r>
    </w:p>
    <w:p w14:paraId="68AED585" w14:textId="77777777" w:rsidR="00025C0D" w:rsidRDefault="00025C0D" w:rsidP="00025C0D">
      <w:pPr>
        <w:pStyle w:val="BodyText"/>
        <w:spacing w:before="237"/>
        <w:ind w:left="1440" w:right="864"/>
      </w:pPr>
      <w:r>
        <w:t xml:space="preserve">operating the second guidebar yarns in a repeating stitch pattern of knit-in stitches; and </w:t>
      </w:r>
    </w:p>
    <w:p w14:paraId="16424388" w14:textId="77777777" w:rsidR="00025C0D" w:rsidRDefault="00025C0D" w:rsidP="00025C0D">
      <w:pPr>
        <w:pStyle w:val="BodyText"/>
        <w:spacing w:before="237"/>
        <w:ind w:left="1440" w:right="864"/>
      </w:pPr>
      <w:r>
        <w:t>operating the third guidebar yarns in a repeating pattern of laid-in stitches;</w:t>
      </w:r>
    </w:p>
    <w:p w14:paraId="22C65A4F" w14:textId="77777777" w:rsidR="00025C0D" w:rsidRDefault="00025C0D" w:rsidP="00025C0D">
      <w:pPr>
        <w:pStyle w:val="BodyText"/>
        <w:spacing w:before="237"/>
        <w:ind w:left="1440" w:right="864"/>
      </w:pPr>
      <w:r w:rsidRPr="00025C0D">
        <w:rPr>
          <w:color w:val="FF0000"/>
        </w:rPr>
        <w:t>fusing the second guidebar yarns and the third guidebar yarns</w:t>
      </w:r>
      <w:r>
        <w:t>;</w:t>
      </w:r>
    </w:p>
    <w:p w14:paraId="2E834D43" w14:textId="77777777" w:rsidR="00025C0D" w:rsidRDefault="00025C0D" w:rsidP="00025C0D">
      <w:pPr>
        <w:pStyle w:val="BodyText"/>
        <w:spacing w:before="237"/>
        <w:ind w:left="1440" w:right="864"/>
      </w:pPr>
      <w:r>
        <w:t>wherein the first guidebar yarns are non-elastomeric yarns;</w:t>
      </w:r>
    </w:p>
    <w:p w14:paraId="7E37BE88" w14:textId="77777777" w:rsidR="00025C0D" w:rsidRDefault="00025C0D" w:rsidP="00025C0D">
      <w:pPr>
        <w:pStyle w:val="BodyText"/>
        <w:spacing w:before="237"/>
        <w:ind w:left="1440" w:right="864"/>
      </w:pPr>
      <w:r>
        <w:t>wherein the second guidebar yarns are elastomeric yarns;</w:t>
      </w:r>
    </w:p>
    <w:p w14:paraId="3B955447" w14:textId="77777777" w:rsidR="00025C0D" w:rsidRDefault="00025C0D" w:rsidP="00025C0D">
      <w:pPr>
        <w:pStyle w:val="BodyText"/>
        <w:spacing w:before="237"/>
        <w:ind w:left="1440" w:right="864"/>
      </w:pPr>
      <w:r>
        <w:t>wherein the third guidebar yarns are elastomeric yarns; and</w:t>
      </w:r>
    </w:p>
    <w:p w14:paraId="010F223F" w14:textId="62AFD094" w:rsidR="00025C0D" w:rsidRDefault="00025C0D" w:rsidP="00025C0D">
      <w:pPr>
        <w:pStyle w:val="BodyText"/>
        <w:spacing w:before="237"/>
        <w:ind w:left="1440" w:right="864"/>
      </w:pPr>
      <w:r w:rsidRPr="00025C0D">
        <w:rPr>
          <w:color w:val="FF0000"/>
        </w:rPr>
        <w:t>wherein the third guidebar elastomeric yarns have a greater denier than the second guidebar elastomeric yarns</w:t>
      </w:r>
      <w:r>
        <w:t>.</w:t>
      </w:r>
    </w:p>
    <w:p w14:paraId="2672D997" w14:textId="77777777" w:rsidR="00FC1DB3" w:rsidRDefault="00FC1DB3" w:rsidP="00025C0D">
      <w:pPr>
        <w:pStyle w:val="BodyText"/>
        <w:spacing w:before="237"/>
        <w:ind w:left="1440" w:right="864"/>
      </w:pPr>
    </w:p>
    <w:p w14:paraId="09FBB73A" w14:textId="06ABA8EE" w:rsidR="00025C0D" w:rsidRDefault="00025C0D" w:rsidP="00D149BA">
      <w:pPr>
        <w:pStyle w:val="BodyText"/>
        <w:spacing w:before="237" w:line="480" w:lineRule="auto"/>
        <w:ind w:right="864" w:firstLine="720"/>
      </w:pPr>
      <w:r>
        <w:t xml:space="preserve">In his next action the Examiner maintained </w:t>
      </w:r>
      <w:r w:rsidR="00D91582">
        <w:t xml:space="preserve">the </w:t>
      </w:r>
      <w:r>
        <w:t xml:space="preserve">rejection </w:t>
      </w:r>
      <w:r w:rsidR="00D91582">
        <w:t xml:space="preserve">of claims 1-18 over Wall but </w:t>
      </w:r>
      <w:r>
        <w:t xml:space="preserve">allowed or found patentable the newly presented claims reproduced above.  </w:t>
      </w:r>
      <w:r>
        <w:rPr>
          <w:i/>
        </w:rPr>
        <w:t>Id.</w:t>
      </w:r>
      <w:r>
        <w:t xml:space="preserve">, _______.  </w:t>
      </w:r>
    </w:p>
    <w:p w14:paraId="53D396E6" w14:textId="361F7748" w:rsidR="003A08F2" w:rsidRDefault="003A08F2" w:rsidP="003A08F2">
      <w:pPr>
        <w:pStyle w:val="BodyText"/>
        <w:spacing w:before="237" w:line="480" w:lineRule="auto"/>
        <w:ind w:right="864" w:firstLine="720"/>
      </w:pPr>
      <w:r>
        <w:lastRenderedPageBreak/>
        <w:t xml:space="preserve">The applicant responded by importing the “fusing” limitation of claim </w:t>
      </w:r>
      <w:proofErr w:type="gramStart"/>
      <w:r>
        <w:t>19</w:t>
      </w:r>
      <w:proofErr w:type="gramEnd"/>
      <w:r>
        <w:t xml:space="preserve"> into claim 1</w:t>
      </w:r>
      <w:r w:rsidR="00E5320D">
        <w:t xml:space="preserve"> and the denier range limitations into claim 9.  </w:t>
      </w:r>
      <w:r>
        <w:rPr>
          <w:i/>
        </w:rPr>
        <w:t>Id.</w:t>
      </w:r>
      <w:r>
        <w:t xml:space="preserve">, _______.  </w:t>
      </w:r>
    </w:p>
    <w:p w14:paraId="77CFAB34" w14:textId="08E1D377" w:rsidR="00E5320D" w:rsidRDefault="00E5320D" w:rsidP="003A08F2">
      <w:pPr>
        <w:pStyle w:val="BodyText"/>
        <w:spacing w:before="237" w:line="480" w:lineRule="auto"/>
        <w:ind w:right="864" w:firstLine="720"/>
      </w:pPr>
      <w:r>
        <w:t xml:space="preserve">The claims </w:t>
      </w:r>
      <w:proofErr w:type="gramStart"/>
      <w:r>
        <w:t>were thereafter allowed</w:t>
      </w:r>
      <w:proofErr w:type="gramEnd"/>
      <w:r>
        <w:t xml:space="preserve">. </w:t>
      </w:r>
      <w:r w:rsidR="00790244">
        <w:t xml:space="preserve">In allowing the claims, the Examiner </w:t>
      </w:r>
      <w:proofErr w:type="gramStart"/>
      <w:r w:rsidR="00790244">
        <w:t>appears to have</w:t>
      </w:r>
      <w:proofErr w:type="gramEnd"/>
      <w:r w:rsidR="00790244">
        <w:t xml:space="preserve"> misinterpreted </w:t>
      </w:r>
      <w:r w:rsidR="00FC1DB3">
        <w:t xml:space="preserve">or misunderstood </w:t>
      </w:r>
      <w:r w:rsidR="00790244">
        <w:t xml:space="preserve">the </w:t>
      </w:r>
      <w:r w:rsidR="00FC1DB3">
        <w:t>denier range limitations</w:t>
      </w:r>
      <w:r w:rsidR="00790244">
        <w:t>.  See Section V, below.</w:t>
      </w:r>
    </w:p>
    <w:p w14:paraId="7074AE04" w14:textId="32A3AE77" w:rsidR="00CE08AB" w:rsidRDefault="00000000">
      <w:pPr>
        <w:pStyle w:val="Heading2"/>
        <w:numPr>
          <w:ilvl w:val="1"/>
          <w:numId w:val="1"/>
        </w:numPr>
        <w:tabs>
          <w:tab w:val="left" w:pos="1559"/>
        </w:tabs>
        <w:ind w:left="1559"/>
      </w:pPr>
      <w:bookmarkStart w:id="8" w:name="_TOC_250023"/>
      <w:r>
        <w:t>Effective</w:t>
      </w:r>
      <w:r>
        <w:rPr>
          <w:spacing w:val="-6"/>
        </w:rPr>
        <w:t xml:space="preserve"> </w:t>
      </w:r>
      <w:r>
        <w:t>Priority</w:t>
      </w:r>
      <w:r>
        <w:rPr>
          <w:spacing w:val="-6"/>
        </w:rPr>
        <w:t xml:space="preserve"> </w:t>
      </w:r>
      <w:r>
        <w:t>Date</w:t>
      </w:r>
      <w:r>
        <w:rPr>
          <w:spacing w:val="-6"/>
        </w:rPr>
        <w:t xml:space="preserve"> </w:t>
      </w:r>
      <w:r>
        <w:t>of</w:t>
      </w:r>
      <w:r>
        <w:rPr>
          <w:spacing w:val="-5"/>
        </w:rPr>
        <w:t xml:space="preserve"> </w:t>
      </w:r>
      <w:r>
        <w:t>the</w:t>
      </w:r>
      <w:r>
        <w:rPr>
          <w:spacing w:val="-7"/>
        </w:rPr>
        <w:t xml:space="preserve"> </w:t>
      </w:r>
      <w:r>
        <w:t>Claims</w:t>
      </w:r>
      <w:r>
        <w:rPr>
          <w:spacing w:val="-7"/>
        </w:rPr>
        <w:t xml:space="preserve"> </w:t>
      </w:r>
      <w:r>
        <w:t>of</w:t>
      </w:r>
      <w:r>
        <w:rPr>
          <w:spacing w:val="-6"/>
        </w:rPr>
        <w:t xml:space="preserve"> </w:t>
      </w:r>
      <w:r>
        <w:t>the</w:t>
      </w:r>
      <w:r>
        <w:rPr>
          <w:spacing w:val="-7"/>
        </w:rPr>
        <w:t xml:space="preserve"> </w:t>
      </w:r>
      <w:r>
        <w:t>’</w:t>
      </w:r>
      <w:r w:rsidR="00E42BD7">
        <w:t>922</w:t>
      </w:r>
      <w:r>
        <w:rPr>
          <w:spacing w:val="-7"/>
        </w:rPr>
        <w:t xml:space="preserve"> </w:t>
      </w:r>
      <w:bookmarkEnd w:id="8"/>
      <w:r>
        <w:rPr>
          <w:spacing w:val="-2"/>
        </w:rPr>
        <w:t>Patent</w:t>
      </w:r>
    </w:p>
    <w:p w14:paraId="4744B9C7" w14:textId="44D1218F" w:rsidR="00CE08AB" w:rsidRDefault="00000000">
      <w:pPr>
        <w:pStyle w:val="BodyText"/>
        <w:spacing w:before="238" w:line="480" w:lineRule="auto"/>
        <w:ind w:right="864" w:firstLine="720"/>
      </w:pPr>
      <w:r>
        <w:t>The ’</w:t>
      </w:r>
      <w:r w:rsidR="00E42BD7">
        <w:t>922</w:t>
      </w:r>
      <w:r>
        <w:t xml:space="preserve"> patent </w:t>
      </w:r>
      <w:r w:rsidR="00D91582">
        <w:t xml:space="preserve">claims the benefit of </w:t>
      </w:r>
      <w:r>
        <w:t xml:space="preserve">U.S. </w:t>
      </w:r>
      <w:r w:rsidR="00D91582">
        <w:t>Provisional</w:t>
      </w:r>
      <w:r>
        <w:t xml:space="preserve"> Application No. </w:t>
      </w:r>
      <w:r w:rsidR="00D91582">
        <w:t>60/754,341</w:t>
      </w:r>
      <w:r>
        <w:t xml:space="preserve"> (“the ‘</w:t>
      </w:r>
      <w:r w:rsidR="00D91582">
        <w:t xml:space="preserve">341 </w:t>
      </w:r>
      <w:r>
        <w:t xml:space="preserve">application”), filed on </w:t>
      </w:r>
      <w:r w:rsidR="00D91582">
        <w:t>Dec 28, 2005</w:t>
      </w:r>
      <w:r>
        <w:t>.</w:t>
      </w:r>
      <w:r>
        <w:rPr>
          <w:spacing w:val="40"/>
        </w:rPr>
        <w:t xml:space="preserve"> </w:t>
      </w:r>
      <w:r w:rsidR="00B70653">
        <w:t>MG</w:t>
      </w:r>
      <w:r>
        <w:t>-100</w:t>
      </w:r>
      <w:r w:rsidR="00FC1DB3">
        <w:t>8</w:t>
      </w:r>
      <w:r>
        <w:t>.</w:t>
      </w:r>
      <w:r>
        <w:rPr>
          <w:spacing w:val="40"/>
        </w:rPr>
        <w:t xml:space="preserve"> </w:t>
      </w:r>
      <w:r w:rsidR="00D91582">
        <w:t>Because the ‘371 application does not describe the overlapping ranges expressly set forth in independent claims 1</w:t>
      </w:r>
      <w:r w:rsidR="00E5320D">
        <w:t xml:space="preserve">, </w:t>
      </w:r>
      <w:r w:rsidR="00D91582">
        <w:t>9</w:t>
      </w:r>
      <w:r w:rsidR="00E5320D">
        <w:t xml:space="preserve"> and 19</w:t>
      </w:r>
      <w:r w:rsidR="00D91582">
        <w:t xml:space="preserve">, those claims </w:t>
      </w:r>
      <w:proofErr w:type="gramStart"/>
      <w:r w:rsidR="00D91582">
        <w:t>are not entitled</w:t>
      </w:r>
      <w:proofErr w:type="gramEnd"/>
      <w:r w:rsidR="00D91582">
        <w:t xml:space="preserve"> to the benefit of the provisional application.  MG-1003, _____</w:t>
      </w:r>
      <w:r>
        <w:t>.</w:t>
      </w:r>
      <w:r w:rsidR="00D91582">
        <w:t xml:space="preserve">  </w:t>
      </w:r>
      <w:r w:rsidR="00E5320D">
        <w:t xml:space="preserve">Further, the provisional application does not disclose an embodiment in which the </w:t>
      </w:r>
      <w:r w:rsidR="0018178A">
        <w:t>middle</w:t>
      </w:r>
      <w:r w:rsidR="00E5320D">
        <w:t xml:space="preserve"> guidebar yarn may be larger than the third </w:t>
      </w:r>
      <w:r w:rsidR="0018178A">
        <w:t>guidebar</w:t>
      </w:r>
      <w:r w:rsidR="00E5320D">
        <w:t xml:space="preserve"> yar, as encompassed by claims 9 and 19 (see Section V, below).  </w:t>
      </w:r>
      <w:r w:rsidR="00723E14">
        <w:t xml:space="preserve">MG-1003, _____.  </w:t>
      </w:r>
      <w:r w:rsidR="00D91582">
        <w:t xml:space="preserve">However, </w:t>
      </w:r>
      <w:r w:rsidR="006763A2">
        <w:t xml:space="preserve">because the prior art cited herein predates the provisional application, this issue </w:t>
      </w:r>
      <w:proofErr w:type="gramStart"/>
      <w:r w:rsidR="006763A2">
        <w:t>is not further addressed</w:t>
      </w:r>
      <w:proofErr w:type="gramEnd"/>
      <w:r w:rsidR="006763A2">
        <w:t xml:space="preserve"> in the instant Petition. </w:t>
      </w:r>
    </w:p>
    <w:p w14:paraId="3297D78B" w14:textId="77777777" w:rsidR="00CE08AB" w:rsidRDefault="00000000">
      <w:pPr>
        <w:pStyle w:val="Heading2"/>
        <w:numPr>
          <w:ilvl w:val="1"/>
          <w:numId w:val="1"/>
        </w:numPr>
        <w:tabs>
          <w:tab w:val="left" w:pos="1559"/>
        </w:tabs>
        <w:ind w:left="1559"/>
      </w:pPr>
      <w:bookmarkStart w:id="9" w:name="_TOC_250022"/>
      <w:r>
        <w:t>Level</w:t>
      </w:r>
      <w:r>
        <w:rPr>
          <w:spacing w:val="-6"/>
        </w:rPr>
        <w:t xml:space="preserve"> </w:t>
      </w:r>
      <w:r>
        <w:t>of</w:t>
      </w:r>
      <w:r>
        <w:rPr>
          <w:spacing w:val="-6"/>
        </w:rPr>
        <w:t xml:space="preserve"> </w:t>
      </w:r>
      <w:r>
        <w:t>Ordinary</w:t>
      </w:r>
      <w:r>
        <w:rPr>
          <w:spacing w:val="-5"/>
        </w:rPr>
        <w:t xml:space="preserve"> </w:t>
      </w:r>
      <w:r>
        <w:t>Skill</w:t>
      </w:r>
      <w:r>
        <w:rPr>
          <w:spacing w:val="-6"/>
        </w:rPr>
        <w:t xml:space="preserve"> </w:t>
      </w:r>
      <w:r>
        <w:t>in</w:t>
      </w:r>
      <w:r>
        <w:rPr>
          <w:spacing w:val="-6"/>
        </w:rPr>
        <w:t xml:space="preserve"> </w:t>
      </w:r>
      <w:r>
        <w:t>the</w:t>
      </w:r>
      <w:bookmarkEnd w:id="9"/>
      <w:r>
        <w:rPr>
          <w:spacing w:val="-5"/>
        </w:rPr>
        <w:t xml:space="preserve"> Art</w:t>
      </w:r>
    </w:p>
    <w:p w14:paraId="7BE5174F" w14:textId="636BC42E" w:rsidR="00CE08AB" w:rsidRDefault="00000000" w:rsidP="00165745">
      <w:pPr>
        <w:pStyle w:val="BodyText"/>
        <w:spacing w:before="238" w:line="480" w:lineRule="auto"/>
        <w:ind w:right="767" w:firstLine="720"/>
        <w:rPr>
          <w:i/>
        </w:rPr>
      </w:pPr>
      <w:r>
        <w:t>For</w:t>
      </w:r>
      <w:r>
        <w:rPr>
          <w:spacing w:val="-3"/>
        </w:rPr>
        <w:t xml:space="preserve"> </w:t>
      </w:r>
      <w:r>
        <w:t>purposes</w:t>
      </w:r>
      <w:r>
        <w:rPr>
          <w:spacing w:val="-3"/>
        </w:rPr>
        <w:t xml:space="preserve"> </w:t>
      </w:r>
      <w:r>
        <w:t>of</w:t>
      </w:r>
      <w:r>
        <w:rPr>
          <w:spacing w:val="-3"/>
        </w:rPr>
        <w:t xml:space="preserve"> </w:t>
      </w:r>
      <w:r>
        <w:t>this</w:t>
      </w:r>
      <w:r>
        <w:rPr>
          <w:spacing w:val="-3"/>
        </w:rPr>
        <w:t xml:space="preserve"> </w:t>
      </w:r>
      <w:r w:rsidR="00165745">
        <w:t>petition</w:t>
      </w:r>
      <w:r>
        <w:t>,</w:t>
      </w:r>
      <w:r>
        <w:rPr>
          <w:spacing w:val="-3"/>
        </w:rPr>
        <w:t xml:space="preserve"> </w:t>
      </w:r>
      <w:r>
        <w:t>Petitioner</w:t>
      </w:r>
      <w:r>
        <w:rPr>
          <w:spacing w:val="-3"/>
        </w:rPr>
        <w:t xml:space="preserve"> </w:t>
      </w:r>
      <w:r>
        <w:t>submits</w:t>
      </w:r>
      <w:r>
        <w:rPr>
          <w:spacing w:val="-3"/>
        </w:rPr>
        <w:t xml:space="preserve"> </w:t>
      </w:r>
      <w:r>
        <w:t>that</w:t>
      </w:r>
      <w:r>
        <w:rPr>
          <w:spacing w:val="-3"/>
        </w:rPr>
        <w:t xml:space="preserve"> </w:t>
      </w:r>
      <w:r>
        <w:t>a</w:t>
      </w:r>
      <w:r>
        <w:rPr>
          <w:spacing w:val="-3"/>
        </w:rPr>
        <w:t xml:space="preserve"> </w:t>
      </w:r>
      <w:r>
        <w:t>person</w:t>
      </w:r>
      <w:r>
        <w:rPr>
          <w:spacing w:val="-3"/>
        </w:rPr>
        <w:t xml:space="preserve"> </w:t>
      </w:r>
      <w:r>
        <w:t>of</w:t>
      </w:r>
      <w:r>
        <w:rPr>
          <w:spacing w:val="-3"/>
        </w:rPr>
        <w:t xml:space="preserve"> </w:t>
      </w:r>
      <w:r>
        <w:t>ordinary</w:t>
      </w:r>
      <w:r>
        <w:rPr>
          <w:spacing w:val="-3"/>
        </w:rPr>
        <w:t xml:space="preserve"> </w:t>
      </w:r>
      <w:r>
        <w:t>skill</w:t>
      </w:r>
      <w:r>
        <w:rPr>
          <w:spacing w:val="-3"/>
        </w:rPr>
        <w:t xml:space="preserve"> </w:t>
      </w:r>
      <w:r>
        <w:t xml:space="preserve">in the art at the time of the alleged invention (a “POSITA”) would have had a </w:t>
      </w:r>
      <w:r w:rsidR="006763A2">
        <w:t xml:space="preserve">bachelor’s </w:t>
      </w:r>
      <w:r>
        <w:t xml:space="preserve">degree in </w:t>
      </w:r>
      <w:r w:rsidR="006763A2">
        <w:t>textile engineering</w:t>
      </w:r>
      <w:r>
        <w:t xml:space="preserve"> or a related field and </w:t>
      </w:r>
      <w:r w:rsidR="006763A2">
        <w:t>4-5</w:t>
      </w:r>
      <w:r>
        <w:t xml:space="preserve"> years of practical </w:t>
      </w:r>
      <w:r w:rsidR="006763A2">
        <w:t xml:space="preserve">textile </w:t>
      </w:r>
      <w:r>
        <w:t>engineering</w:t>
      </w:r>
      <w:r>
        <w:rPr>
          <w:spacing w:val="-1"/>
        </w:rPr>
        <w:t xml:space="preserve"> </w:t>
      </w:r>
      <w:r>
        <w:t>experience.</w:t>
      </w:r>
      <w:r>
        <w:rPr>
          <w:spacing w:val="40"/>
        </w:rPr>
        <w:t xml:space="preserve"> </w:t>
      </w:r>
      <w:r w:rsidR="006763A2">
        <w:t xml:space="preserve">MG-1003, _____.   Additional experience may </w:t>
      </w:r>
      <w:r w:rsidR="006763A2">
        <w:lastRenderedPageBreak/>
        <w:t xml:space="preserve">serve as a substitute for </w:t>
      </w:r>
      <w:r w:rsidR="00165745">
        <w:t xml:space="preserve">formal </w:t>
      </w:r>
      <w:r w:rsidR="006763A2">
        <w:t>education, and the</w:t>
      </w:r>
      <w:r w:rsidR="009F213A">
        <w:t xml:space="preserve"> con</w:t>
      </w:r>
      <w:r w:rsidR="006763A2">
        <w:t xml:space="preserve">verse is also true.  </w:t>
      </w:r>
      <w:r w:rsidR="009F213A" w:rsidRPr="009F213A">
        <w:rPr>
          <w:i/>
          <w:iCs/>
        </w:rPr>
        <w:t>Id.</w:t>
      </w:r>
      <w:r w:rsidR="00165745">
        <w:rPr>
          <w:i/>
          <w:iCs/>
        </w:rPr>
        <w:t xml:space="preserve">  </w:t>
      </w:r>
    </w:p>
    <w:p w14:paraId="1EBC1A3A" w14:textId="77777777" w:rsidR="00CE08AB" w:rsidRDefault="00000000">
      <w:pPr>
        <w:pStyle w:val="Heading2"/>
        <w:numPr>
          <w:ilvl w:val="0"/>
          <w:numId w:val="1"/>
        </w:numPr>
        <w:tabs>
          <w:tab w:val="left" w:pos="1559"/>
        </w:tabs>
      </w:pPr>
      <w:bookmarkStart w:id="10" w:name="_TOC_250021"/>
      <w:r>
        <w:t>CLAIM</w:t>
      </w:r>
      <w:r>
        <w:rPr>
          <w:spacing w:val="-9"/>
        </w:rPr>
        <w:t xml:space="preserve"> </w:t>
      </w:r>
      <w:r>
        <w:t>CONSTRUCTION</w:t>
      </w:r>
      <w:r>
        <w:rPr>
          <w:spacing w:val="-9"/>
        </w:rPr>
        <w:t xml:space="preserve"> </w:t>
      </w:r>
      <w:r>
        <w:t>UNDER</w:t>
      </w:r>
      <w:r>
        <w:rPr>
          <w:spacing w:val="-10"/>
        </w:rPr>
        <w:t xml:space="preserve"> </w:t>
      </w:r>
      <w:r>
        <w:t>37</w:t>
      </w:r>
      <w:r>
        <w:rPr>
          <w:spacing w:val="-10"/>
        </w:rPr>
        <w:t xml:space="preserve"> </w:t>
      </w:r>
      <w:r>
        <w:t>C.F.R.</w:t>
      </w:r>
      <w:r>
        <w:rPr>
          <w:spacing w:val="-10"/>
        </w:rPr>
        <w:t xml:space="preserve"> </w:t>
      </w:r>
      <w:r>
        <w:t>§§</w:t>
      </w:r>
      <w:r>
        <w:rPr>
          <w:spacing w:val="-10"/>
        </w:rPr>
        <w:t xml:space="preserve"> </w:t>
      </w:r>
      <w:bookmarkEnd w:id="10"/>
      <w:r>
        <w:rPr>
          <w:spacing w:val="-2"/>
        </w:rPr>
        <w:t>42.104(b)(3)</w:t>
      </w:r>
    </w:p>
    <w:p w14:paraId="3146E588" w14:textId="77777777" w:rsidR="00CE08AB" w:rsidRDefault="00000000">
      <w:pPr>
        <w:pStyle w:val="BodyText"/>
        <w:spacing w:before="238"/>
        <w:ind w:left="839"/>
      </w:pPr>
      <w:r>
        <w:t>All</w:t>
      </w:r>
      <w:r>
        <w:rPr>
          <w:spacing w:val="-8"/>
        </w:rPr>
        <w:t xml:space="preserve"> </w:t>
      </w:r>
      <w:r>
        <w:t>claim</w:t>
      </w:r>
      <w:r>
        <w:rPr>
          <w:spacing w:val="-8"/>
        </w:rPr>
        <w:t xml:space="preserve"> </w:t>
      </w:r>
      <w:r>
        <w:t>terms</w:t>
      </w:r>
      <w:r>
        <w:rPr>
          <w:spacing w:val="-7"/>
        </w:rPr>
        <w:t xml:space="preserve"> </w:t>
      </w:r>
      <w:r>
        <w:t>should</w:t>
      </w:r>
      <w:r>
        <w:rPr>
          <w:spacing w:val="-8"/>
        </w:rPr>
        <w:t xml:space="preserve"> </w:t>
      </w:r>
      <w:proofErr w:type="gramStart"/>
      <w:r>
        <w:t>be</w:t>
      </w:r>
      <w:r>
        <w:rPr>
          <w:spacing w:val="-8"/>
        </w:rPr>
        <w:t xml:space="preserve"> </w:t>
      </w:r>
      <w:r>
        <w:t>construed</w:t>
      </w:r>
      <w:proofErr w:type="gramEnd"/>
      <w:r>
        <w:rPr>
          <w:spacing w:val="-7"/>
        </w:rPr>
        <w:t xml:space="preserve"> </w:t>
      </w:r>
      <w:r>
        <w:t>according</w:t>
      </w:r>
      <w:r>
        <w:rPr>
          <w:spacing w:val="-8"/>
        </w:rPr>
        <w:t xml:space="preserve"> </w:t>
      </w:r>
      <w:r>
        <w:t>to</w:t>
      </w:r>
      <w:r>
        <w:rPr>
          <w:spacing w:val="-8"/>
        </w:rPr>
        <w:t xml:space="preserve"> </w:t>
      </w:r>
      <w:r>
        <w:t>the</w:t>
      </w:r>
      <w:r>
        <w:rPr>
          <w:spacing w:val="-7"/>
        </w:rPr>
        <w:t xml:space="preserve"> </w:t>
      </w:r>
      <w:r>
        <w:rPr>
          <w:i/>
        </w:rPr>
        <w:t>Phillips</w:t>
      </w:r>
      <w:r>
        <w:rPr>
          <w:i/>
          <w:spacing w:val="-7"/>
        </w:rPr>
        <w:t xml:space="preserve"> </w:t>
      </w:r>
      <w:r>
        <w:rPr>
          <w:spacing w:val="-2"/>
        </w:rPr>
        <w:t>standard.</w:t>
      </w:r>
    </w:p>
    <w:p w14:paraId="07E070AB" w14:textId="77777777" w:rsidR="00CE08AB" w:rsidRDefault="00CE08AB">
      <w:pPr>
        <w:pStyle w:val="BodyText"/>
        <w:spacing w:before="11"/>
        <w:ind w:left="0"/>
        <w:rPr>
          <w:sz w:val="27"/>
        </w:rPr>
      </w:pPr>
    </w:p>
    <w:p w14:paraId="708BA9E6" w14:textId="426F291F" w:rsidR="00CE08AB" w:rsidRPr="0018178A" w:rsidRDefault="00000000" w:rsidP="0018178A">
      <w:pPr>
        <w:spacing w:line="480" w:lineRule="auto"/>
        <w:ind w:left="119"/>
        <w:rPr>
          <w:sz w:val="28"/>
          <w:szCs w:val="28"/>
        </w:rPr>
      </w:pPr>
      <w:r>
        <w:rPr>
          <w:i/>
          <w:sz w:val="28"/>
        </w:rPr>
        <w:t>Phillips</w:t>
      </w:r>
      <w:r>
        <w:rPr>
          <w:i/>
          <w:spacing w:val="-6"/>
          <w:sz w:val="28"/>
        </w:rPr>
        <w:t xml:space="preserve"> </w:t>
      </w:r>
      <w:r>
        <w:rPr>
          <w:i/>
          <w:sz w:val="28"/>
        </w:rPr>
        <w:t>v.</w:t>
      </w:r>
      <w:r>
        <w:rPr>
          <w:i/>
          <w:spacing w:val="-6"/>
          <w:sz w:val="28"/>
        </w:rPr>
        <w:t xml:space="preserve"> </w:t>
      </w:r>
      <w:r>
        <w:rPr>
          <w:i/>
          <w:sz w:val="28"/>
        </w:rPr>
        <w:t>AWH</w:t>
      </w:r>
      <w:r>
        <w:rPr>
          <w:i/>
          <w:spacing w:val="-5"/>
          <w:sz w:val="28"/>
        </w:rPr>
        <w:t xml:space="preserve"> </w:t>
      </w:r>
      <w:r>
        <w:rPr>
          <w:i/>
          <w:sz w:val="28"/>
        </w:rPr>
        <w:t>Corp.</w:t>
      </w:r>
      <w:r>
        <w:rPr>
          <w:sz w:val="28"/>
        </w:rPr>
        <w:t>,</w:t>
      </w:r>
      <w:r>
        <w:rPr>
          <w:spacing w:val="-7"/>
          <w:sz w:val="28"/>
        </w:rPr>
        <w:t xml:space="preserve"> </w:t>
      </w:r>
      <w:r>
        <w:rPr>
          <w:sz w:val="28"/>
        </w:rPr>
        <w:t>415</w:t>
      </w:r>
      <w:r>
        <w:rPr>
          <w:spacing w:val="-7"/>
          <w:sz w:val="28"/>
        </w:rPr>
        <w:t xml:space="preserve"> </w:t>
      </w:r>
      <w:r>
        <w:rPr>
          <w:sz w:val="28"/>
        </w:rPr>
        <w:t>F.3d</w:t>
      </w:r>
      <w:r>
        <w:rPr>
          <w:spacing w:val="-6"/>
          <w:sz w:val="28"/>
        </w:rPr>
        <w:t xml:space="preserve"> </w:t>
      </w:r>
      <w:r>
        <w:rPr>
          <w:sz w:val="28"/>
        </w:rPr>
        <w:t>1303</w:t>
      </w:r>
      <w:r>
        <w:rPr>
          <w:spacing w:val="-7"/>
          <w:sz w:val="28"/>
        </w:rPr>
        <w:t xml:space="preserve"> </w:t>
      </w:r>
      <w:r>
        <w:rPr>
          <w:sz w:val="28"/>
        </w:rPr>
        <w:t>(Fed.</w:t>
      </w:r>
      <w:r>
        <w:rPr>
          <w:spacing w:val="-6"/>
          <w:sz w:val="28"/>
        </w:rPr>
        <w:t xml:space="preserve"> </w:t>
      </w:r>
      <w:r>
        <w:rPr>
          <w:sz w:val="28"/>
        </w:rPr>
        <w:t>Cir.</w:t>
      </w:r>
      <w:r>
        <w:rPr>
          <w:spacing w:val="-7"/>
          <w:sz w:val="28"/>
        </w:rPr>
        <w:t xml:space="preserve"> </w:t>
      </w:r>
      <w:r>
        <w:rPr>
          <w:sz w:val="28"/>
        </w:rPr>
        <w:t>2005);</w:t>
      </w:r>
      <w:r>
        <w:rPr>
          <w:spacing w:val="-6"/>
          <w:sz w:val="28"/>
        </w:rPr>
        <w:t xml:space="preserve"> </w:t>
      </w:r>
      <w:r>
        <w:rPr>
          <w:sz w:val="28"/>
        </w:rPr>
        <w:t>37</w:t>
      </w:r>
      <w:r>
        <w:rPr>
          <w:spacing w:val="-7"/>
          <w:sz w:val="28"/>
        </w:rPr>
        <w:t xml:space="preserve"> </w:t>
      </w:r>
      <w:r>
        <w:rPr>
          <w:sz w:val="28"/>
        </w:rPr>
        <w:t>C.F.R.</w:t>
      </w:r>
      <w:r>
        <w:rPr>
          <w:spacing w:val="-6"/>
          <w:sz w:val="28"/>
        </w:rPr>
        <w:t xml:space="preserve"> </w:t>
      </w:r>
      <w:r>
        <w:rPr>
          <w:sz w:val="28"/>
        </w:rPr>
        <w:t>§42.100.</w:t>
      </w:r>
      <w:r>
        <w:rPr>
          <w:spacing w:val="57"/>
          <w:sz w:val="28"/>
        </w:rPr>
        <w:t xml:space="preserve"> </w:t>
      </w:r>
      <w:r w:rsidR="0018178A">
        <w:rPr>
          <w:spacing w:val="-5"/>
          <w:sz w:val="28"/>
        </w:rPr>
        <w:t xml:space="preserve">Marena Group </w:t>
      </w:r>
      <w:r w:rsidR="0018178A" w:rsidRPr="0018178A">
        <w:rPr>
          <w:sz w:val="28"/>
          <w:szCs w:val="28"/>
        </w:rPr>
        <w:t>e</w:t>
      </w:r>
      <w:r w:rsidRPr="0018178A">
        <w:rPr>
          <w:sz w:val="28"/>
          <w:szCs w:val="28"/>
        </w:rPr>
        <w:t xml:space="preserve">xpressly addresses the scope of one claim term below, but submits that constructions for additional claim terms are presently unnecessary to resolve issues of controversy in Grounds 1-3 of the Petition. </w:t>
      </w:r>
      <w:r w:rsidRPr="0018178A">
        <w:rPr>
          <w:i/>
          <w:iCs/>
          <w:sz w:val="28"/>
          <w:szCs w:val="28"/>
        </w:rPr>
        <w:t>Wellman, Inc. v. Eastman Chem</w:t>
      </w:r>
      <w:r w:rsidRPr="0018178A">
        <w:rPr>
          <w:sz w:val="28"/>
          <w:szCs w:val="28"/>
        </w:rPr>
        <w:t>.</w:t>
      </w:r>
      <w:r w:rsidR="0018178A">
        <w:rPr>
          <w:sz w:val="28"/>
          <w:szCs w:val="28"/>
        </w:rPr>
        <w:t xml:space="preserve"> </w:t>
      </w:r>
      <w:r w:rsidRPr="0018178A">
        <w:rPr>
          <w:i/>
          <w:iCs/>
          <w:sz w:val="28"/>
          <w:szCs w:val="28"/>
        </w:rPr>
        <w:t>Co.</w:t>
      </w:r>
      <w:r w:rsidRPr="0018178A">
        <w:rPr>
          <w:sz w:val="28"/>
          <w:szCs w:val="28"/>
        </w:rPr>
        <w:t>, 642 F.3d 1355, 1361 (Fed. Cir. 2011).</w:t>
      </w:r>
    </w:p>
    <w:p w14:paraId="3901DACF" w14:textId="77777777" w:rsidR="00CE08AB" w:rsidRDefault="00CE08AB">
      <w:pPr>
        <w:pStyle w:val="BodyText"/>
        <w:spacing w:before="1"/>
        <w:ind w:left="0"/>
      </w:pPr>
    </w:p>
    <w:p w14:paraId="17341397" w14:textId="77F33803" w:rsidR="00CE08AB" w:rsidRDefault="00A77885">
      <w:pPr>
        <w:pStyle w:val="Heading2"/>
        <w:numPr>
          <w:ilvl w:val="1"/>
          <w:numId w:val="1"/>
        </w:numPr>
        <w:tabs>
          <w:tab w:val="left" w:pos="2279"/>
        </w:tabs>
        <w:spacing w:before="0"/>
        <w:ind w:left="2279" w:right="928"/>
      </w:pPr>
      <w:bookmarkStart w:id="11" w:name="_TOC_250020"/>
      <w:r>
        <w:t>First, Second, Third and Fourth Deniers</w:t>
      </w:r>
      <w:r>
        <w:rPr>
          <w:spacing w:val="-6"/>
        </w:rPr>
        <w:t xml:space="preserve"> </w:t>
      </w:r>
      <w:bookmarkEnd w:id="11"/>
      <w:r>
        <w:t>(claim</w:t>
      </w:r>
      <w:r w:rsidR="00E5320D">
        <w:t>s</w:t>
      </w:r>
      <w:r>
        <w:t xml:space="preserve"> </w:t>
      </w:r>
      <w:r w:rsidR="00E5320D">
        <w:t xml:space="preserve">9 and </w:t>
      </w:r>
      <w:r>
        <w:t>19)</w:t>
      </w:r>
    </w:p>
    <w:p w14:paraId="43E039E8" w14:textId="06BD8FD7" w:rsidR="00CE08AB" w:rsidRDefault="00000000">
      <w:pPr>
        <w:pStyle w:val="BodyText"/>
        <w:spacing w:before="238" w:line="480" w:lineRule="auto"/>
        <w:ind w:right="767" w:firstLine="720"/>
      </w:pPr>
      <w:r>
        <w:t>A</w:t>
      </w:r>
      <w:r>
        <w:rPr>
          <w:spacing w:val="-4"/>
        </w:rPr>
        <w:t xml:space="preserve"> </w:t>
      </w:r>
      <w:r>
        <w:t>POSITA</w:t>
      </w:r>
      <w:r>
        <w:rPr>
          <w:spacing w:val="-4"/>
        </w:rPr>
        <w:t xml:space="preserve"> </w:t>
      </w:r>
      <w:r>
        <w:t>would</w:t>
      </w:r>
      <w:r>
        <w:rPr>
          <w:spacing w:val="-4"/>
        </w:rPr>
        <w:t xml:space="preserve"> </w:t>
      </w:r>
      <w:r>
        <w:t>have</w:t>
      </w:r>
      <w:r>
        <w:rPr>
          <w:spacing w:val="-4"/>
        </w:rPr>
        <w:t xml:space="preserve"> </w:t>
      </w:r>
      <w:r>
        <w:t>understood</w:t>
      </w:r>
      <w:r>
        <w:rPr>
          <w:spacing w:val="-4"/>
        </w:rPr>
        <w:t xml:space="preserve"> </w:t>
      </w:r>
      <w:r w:rsidR="0073173B">
        <w:t xml:space="preserve">the claim language set forth below is </w:t>
      </w:r>
      <w:proofErr w:type="gramStart"/>
      <w:r w:rsidR="0073173B">
        <w:t>essentially non-</w:t>
      </w:r>
      <w:proofErr w:type="gramEnd"/>
      <w:r w:rsidR="0073173B">
        <w:t>limiting</w:t>
      </w:r>
      <w:r>
        <w:t>.</w:t>
      </w:r>
      <w:r>
        <w:rPr>
          <w:spacing w:val="40"/>
        </w:rPr>
        <w:t xml:space="preserve"> </w:t>
      </w:r>
      <w:r w:rsidR="00B70653">
        <w:t>MG</w:t>
      </w:r>
      <w:r>
        <w:t>-1003, ¶¶</w:t>
      </w:r>
      <w:r w:rsidR="0073173B">
        <w:t>_____</w:t>
      </w:r>
      <w:r>
        <w:t>.</w:t>
      </w:r>
    </w:p>
    <w:p w14:paraId="7EB75751" w14:textId="77777777" w:rsidR="0073173B" w:rsidRPr="0073173B" w:rsidRDefault="0073173B" w:rsidP="0073173B">
      <w:pPr>
        <w:pStyle w:val="BodyText"/>
        <w:spacing w:before="237"/>
        <w:ind w:left="1440" w:right="864"/>
        <w:rPr>
          <w:color w:val="FF0000"/>
        </w:rPr>
      </w:pPr>
      <w:r w:rsidRPr="0073173B">
        <w:rPr>
          <w:color w:val="FF0000"/>
        </w:rPr>
        <w:t xml:space="preserve">wherein the second guidebar yarns are elastomeric yarns having a denier in the range from a first denier to a second denier; </w:t>
      </w:r>
    </w:p>
    <w:p w14:paraId="5A9DBE67" w14:textId="77777777" w:rsidR="0073173B" w:rsidRPr="0073173B" w:rsidRDefault="0073173B" w:rsidP="0073173B">
      <w:pPr>
        <w:pStyle w:val="BodyText"/>
        <w:spacing w:before="237"/>
        <w:ind w:left="1440" w:right="864"/>
        <w:rPr>
          <w:color w:val="FF0000"/>
        </w:rPr>
      </w:pPr>
      <w:r w:rsidRPr="0073173B">
        <w:rPr>
          <w:color w:val="FF0000"/>
        </w:rPr>
        <w:t xml:space="preserve">wherein the third guidebar yarns are elastomeric yarns having a denier in the range from a third denier to a fourth denier; and </w:t>
      </w:r>
    </w:p>
    <w:p w14:paraId="709E588C" w14:textId="77777777" w:rsidR="0073173B" w:rsidRPr="0073173B" w:rsidRDefault="0073173B" w:rsidP="0073173B">
      <w:pPr>
        <w:pStyle w:val="BodyText"/>
        <w:spacing w:before="237"/>
        <w:ind w:left="1440" w:right="864"/>
      </w:pPr>
      <w:r w:rsidRPr="0073173B">
        <w:rPr>
          <w:color w:val="FF0000"/>
        </w:rPr>
        <w:t>wherein the third denier is greater than the first denier and the fourth denier is greater than the second denier</w:t>
      </w:r>
      <w:r w:rsidRPr="0073173B">
        <w:t>.</w:t>
      </w:r>
    </w:p>
    <w:p w14:paraId="49F608AB" w14:textId="555840DC" w:rsidR="0073173B" w:rsidRDefault="0073173B">
      <w:pPr>
        <w:pStyle w:val="BodyText"/>
        <w:spacing w:before="238" w:line="480" w:lineRule="auto"/>
        <w:ind w:right="767" w:firstLine="720"/>
      </w:pPr>
      <w:r>
        <w:t>According to the claim language, the ranges may be virtually entirely overlapping.  The third denier may be, for example, 0.0001 denier higher than the first denier and the fourth denier may be 0.0001 denier higher than the second denier.  The following denier ranges would meet the claim language:</w:t>
      </w:r>
    </w:p>
    <w:p w14:paraId="06AE8E3D" w14:textId="696C205D" w:rsidR="00E5320D" w:rsidRDefault="00E5320D" w:rsidP="00E5320D">
      <w:pPr>
        <w:pStyle w:val="BodyText"/>
        <w:spacing w:before="238" w:line="480" w:lineRule="auto"/>
        <w:ind w:left="720" w:right="767" w:firstLine="720"/>
      </w:pPr>
      <w:r w:rsidRPr="00790244">
        <w:rPr>
          <w:b/>
          <w:bCs/>
        </w:rPr>
        <w:t>First Range (first denier to second denier)</w:t>
      </w:r>
      <w:r>
        <w:tab/>
      </w:r>
      <w:r w:rsidR="00790244">
        <w:tab/>
        <w:t>10</w:t>
      </w:r>
      <w:r>
        <w:t>-140</w:t>
      </w:r>
      <w:r>
        <w:tab/>
      </w:r>
    </w:p>
    <w:p w14:paraId="3FBC73A5" w14:textId="7E48BD86" w:rsidR="0073173B" w:rsidRDefault="00E5320D" w:rsidP="00E5320D">
      <w:pPr>
        <w:pStyle w:val="BodyText"/>
        <w:spacing w:before="238" w:line="480" w:lineRule="auto"/>
        <w:ind w:left="720" w:right="767" w:firstLine="720"/>
      </w:pPr>
      <w:r w:rsidRPr="00790244">
        <w:rPr>
          <w:b/>
          <w:bCs/>
        </w:rPr>
        <w:lastRenderedPageBreak/>
        <w:t xml:space="preserve">Second Range (third denier to </w:t>
      </w:r>
      <w:r w:rsidR="00790244">
        <w:rPr>
          <w:b/>
          <w:bCs/>
        </w:rPr>
        <w:t>fourth denier)</w:t>
      </w:r>
      <w:r>
        <w:tab/>
      </w:r>
      <w:r w:rsidR="00790244">
        <w:t>1</w:t>
      </w:r>
      <w:r>
        <w:t>0.0001 – 140.0001</w:t>
      </w:r>
    </w:p>
    <w:p w14:paraId="3A665494" w14:textId="77777777" w:rsidR="009F213A" w:rsidRDefault="009F213A">
      <w:pPr>
        <w:pStyle w:val="BodyText"/>
        <w:spacing w:line="480" w:lineRule="auto"/>
        <w:ind w:right="810" w:firstLine="720"/>
        <w:jc w:val="both"/>
      </w:pPr>
    </w:p>
    <w:p w14:paraId="094B8BE9" w14:textId="7E205F54" w:rsidR="00E5320D" w:rsidRDefault="00E5320D">
      <w:pPr>
        <w:pStyle w:val="BodyText"/>
        <w:spacing w:line="480" w:lineRule="auto"/>
        <w:ind w:right="810" w:firstLine="720"/>
        <w:jc w:val="both"/>
      </w:pPr>
      <w:r>
        <w:t xml:space="preserve">Thus, according to claims 9 and 19, the </w:t>
      </w:r>
      <w:r w:rsidR="00790244">
        <w:t>second</w:t>
      </w:r>
      <w:r>
        <w:t xml:space="preserve"> guidebar yarn may be</w:t>
      </w:r>
      <w:r w:rsidR="00790244">
        <w:t>, for instance,</w:t>
      </w:r>
      <w:r>
        <w:t xml:space="preserve"> </w:t>
      </w:r>
      <w:r w:rsidR="00790244">
        <w:t xml:space="preserve">an order of magnitude </w:t>
      </w:r>
      <w:r w:rsidRPr="00165745">
        <w:rPr>
          <w:b/>
          <w:bCs/>
        </w:rPr>
        <w:t>thicker</w:t>
      </w:r>
      <w:r>
        <w:t xml:space="preserve"> than the </w:t>
      </w:r>
      <w:r w:rsidR="00790244">
        <w:t>third guidebar yarn as in the following example.</w:t>
      </w:r>
      <w:r w:rsidR="00165745">
        <w:t xml:space="preserve">  That </w:t>
      </w:r>
      <w:proofErr w:type="gramStart"/>
      <w:r w:rsidR="00165745">
        <w:t>generally runs</w:t>
      </w:r>
      <w:proofErr w:type="gramEnd"/>
      <w:r w:rsidR="00165745">
        <w:t xml:space="preserve"> counter to the teachings of the ‘922 patent.  Ex. 1003, ____. </w:t>
      </w:r>
    </w:p>
    <w:p w14:paraId="2C0E0A06" w14:textId="718EE1F5" w:rsidR="00790244" w:rsidRDefault="00790244" w:rsidP="00790244">
      <w:pPr>
        <w:pStyle w:val="BodyText"/>
        <w:spacing w:before="238" w:line="480" w:lineRule="auto"/>
        <w:ind w:left="720" w:right="767" w:firstLine="720"/>
      </w:pPr>
      <w:r>
        <w:rPr>
          <w:b/>
          <w:bCs/>
        </w:rPr>
        <w:t xml:space="preserve">Second Guidebar Yarn </w:t>
      </w:r>
      <w:r w:rsidRPr="00790244">
        <w:rPr>
          <w:b/>
          <w:bCs/>
        </w:rPr>
        <w:t>denier</w:t>
      </w:r>
      <w:r>
        <w:tab/>
      </w:r>
      <w:r>
        <w:tab/>
      </w:r>
      <w:r>
        <w:tab/>
        <w:t>110</w:t>
      </w:r>
      <w:r>
        <w:tab/>
      </w:r>
    </w:p>
    <w:p w14:paraId="7C119D27" w14:textId="350A7B33" w:rsidR="00790244" w:rsidRDefault="00790244" w:rsidP="00790244">
      <w:pPr>
        <w:pStyle w:val="BodyText"/>
        <w:spacing w:line="480" w:lineRule="auto"/>
        <w:ind w:left="720" w:right="810" w:firstLine="720"/>
        <w:jc w:val="both"/>
      </w:pPr>
      <w:r w:rsidRPr="00790244">
        <w:rPr>
          <w:b/>
          <w:bCs/>
        </w:rPr>
        <w:t xml:space="preserve">Second Range (third denier to </w:t>
      </w:r>
      <w:r>
        <w:rPr>
          <w:b/>
          <w:bCs/>
        </w:rPr>
        <w:t>fourth denier)</w:t>
      </w:r>
      <w:r>
        <w:tab/>
      </w:r>
      <w:proofErr w:type="gramStart"/>
      <w:r>
        <w:t>11</w:t>
      </w:r>
      <w:proofErr w:type="gramEnd"/>
    </w:p>
    <w:p w14:paraId="76B4E64B" w14:textId="4C0B8B13" w:rsidR="00CE08AB" w:rsidRDefault="00790244" w:rsidP="00790244">
      <w:pPr>
        <w:pStyle w:val="BodyText"/>
        <w:spacing w:before="79" w:line="480" w:lineRule="auto"/>
        <w:ind w:left="0" w:right="147" w:firstLine="720"/>
      </w:pPr>
      <w:r>
        <w:t>Petitioner submits that the Examiner failed to appreciate this when he allowed claims 1 and 19.</w:t>
      </w:r>
      <w:r w:rsidR="00165745">
        <w:t xml:space="preserve">  </w:t>
      </w:r>
      <w:r w:rsidR="00165745" w:rsidRPr="00165745">
        <w:rPr>
          <w:i/>
          <w:iCs/>
        </w:rPr>
        <w:t>Id.</w:t>
      </w:r>
      <w:r w:rsidR="00165745">
        <w:t xml:space="preserve"> at ____. </w:t>
      </w:r>
    </w:p>
    <w:p w14:paraId="14F3B26D" w14:textId="45CB2A44" w:rsidR="00CE08AB" w:rsidRDefault="00000000">
      <w:pPr>
        <w:pStyle w:val="Heading1"/>
        <w:numPr>
          <w:ilvl w:val="0"/>
          <w:numId w:val="1"/>
        </w:numPr>
        <w:tabs>
          <w:tab w:val="left" w:pos="1560"/>
        </w:tabs>
        <w:spacing w:before="2"/>
        <w:ind w:left="1560" w:right="1012"/>
      </w:pPr>
      <w:bookmarkStart w:id="12" w:name="_TOC_250019"/>
      <w:r>
        <w:t>GROUND</w:t>
      </w:r>
      <w:r>
        <w:rPr>
          <w:spacing w:val="-6"/>
        </w:rPr>
        <w:t xml:space="preserve"> </w:t>
      </w:r>
      <w:r>
        <w:t>1:</w:t>
      </w:r>
      <w:r>
        <w:rPr>
          <w:spacing w:val="-6"/>
        </w:rPr>
        <w:t xml:space="preserve"> </w:t>
      </w:r>
      <w:r>
        <w:t>CHALLENGED</w:t>
      </w:r>
      <w:r>
        <w:rPr>
          <w:spacing w:val="-6"/>
        </w:rPr>
        <w:t xml:space="preserve"> </w:t>
      </w:r>
      <w:r>
        <w:t>CLAIMS</w:t>
      </w:r>
      <w:r>
        <w:rPr>
          <w:spacing w:val="-6"/>
        </w:rPr>
        <w:t xml:space="preserve"> </w:t>
      </w:r>
      <w:r>
        <w:t>1-</w:t>
      </w:r>
      <w:r w:rsidR="00594069">
        <w:t>21</w:t>
      </w:r>
      <w:r>
        <w:rPr>
          <w:spacing w:val="-6"/>
        </w:rPr>
        <w:t xml:space="preserve"> </w:t>
      </w:r>
      <w:r>
        <w:t>ARE</w:t>
      </w:r>
      <w:r>
        <w:rPr>
          <w:spacing w:val="-6"/>
        </w:rPr>
        <w:t xml:space="preserve"> </w:t>
      </w:r>
      <w:bookmarkEnd w:id="12"/>
      <w:r>
        <w:t xml:space="preserve">OBVIOUS OVER </w:t>
      </w:r>
      <w:r w:rsidR="0027068C">
        <w:t>MOTOSHIGE</w:t>
      </w:r>
      <w:r>
        <w:t xml:space="preserve"> IN VIEW OF </w:t>
      </w:r>
      <w:r w:rsidR="009B501C">
        <w:t>RICHARDS</w:t>
      </w:r>
    </w:p>
    <w:p w14:paraId="6410B7B8" w14:textId="5D5E7867" w:rsidR="00CE08AB" w:rsidRDefault="0027068C">
      <w:pPr>
        <w:pStyle w:val="Heading2"/>
        <w:numPr>
          <w:ilvl w:val="1"/>
          <w:numId w:val="1"/>
        </w:numPr>
        <w:tabs>
          <w:tab w:val="left" w:pos="2279"/>
        </w:tabs>
        <w:spacing w:before="239"/>
        <w:ind w:left="2279" w:hanging="719"/>
      </w:pPr>
      <w:bookmarkStart w:id="13" w:name="_TOC_250018"/>
      <w:bookmarkEnd w:id="13"/>
      <w:r>
        <w:rPr>
          <w:spacing w:val="-4"/>
        </w:rPr>
        <w:t>Motoshige</w:t>
      </w:r>
    </w:p>
    <w:p w14:paraId="54606ED5" w14:textId="717FB5C6" w:rsidR="00594069" w:rsidRDefault="0027068C" w:rsidP="00594069">
      <w:pPr>
        <w:pStyle w:val="BodyText"/>
        <w:spacing w:before="239" w:line="480" w:lineRule="auto"/>
        <w:ind w:left="120" w:right="799" w:firstLine="720"/>
      </w:pPr>
      <w:r>
        <w:t>Motoshige (</w:t>
      </w:r>
      <w:r w:rsidR="00B70653">
        <w:t>MG</w:t>
      </w:r>
      <w:r>
        <w:t xml:space="preserve">-1004) is prior art at least under §§102(a) and (b) because it </w:t>
      </w:r>
      <w:proofErr w:type="gramStart"/>
      <w:r>
        <w:t>was published</w:t>
      </w:r>
      <w:proofErr w:type="gramEnd"/>
      <w:r>
        <w:t xml:space="preserve"> </w:t>
      </w:r>
      <w:r w:rsidR="007D321C">
        <w:t xml:space="preserve">in 1992, </w:t>
      </w:r>
      <w:r>
        <w:t xml:space="preserve">more than a year before the </w:t>
      </w:r>
      <w:r w:rsidR="007D321C">
        <w:t>earliest possible effective filing date of the ‘922 patent (December 28, 2005)</w:t>
      </w:r>
      <w:r>
        <w:t>.</w:t>
      </w:r>
      <w:r>
        <w:rPr>
          <w:spacing w:val="40"/>
        </w:rPr>
        <w:t xml:space="preserve"> </w:t>
      </w:r>
      <w:r w:rsidR="00B70653">
        <w:t>MG</w:t>
      </w:r>
      <w:r>
        <w:t>-100</w:t>
      </w:r>
      <w:r w:rsidR="006E00C6">
        <w:t>4</w:t>
      </w:r>
      <w:r>
        <w:t>,</w:t>
      </w:r>
      <w:r w:rsidR="006E00C6">
        <w:t xml:space="preserve"> ____</w:t>
      </w:r>
      <w:r>
        <w:t>.</w:t>
      </w:r>
      <w:r>
        <w:rPr>
          <w:spacing w:val="40"/>
        </w:rPr>
        <w:t xml:space="preserve"> </w:t>
      </w:r>
      <w:r>
        <w:t xml:space="preserve">Motoshige </w:t>
      </w:r>
      <w:proofErr w:type="gramStart"/>
      <w:r>
        <w:t xml:space="preserve">is </w:t>
      </w:r>
      <w:r w:rsidR="00594069">
        <w:t>en</w:t>
      </w:r>
      <w:r>
        <w:t>titled</w:t>
      </w:r>
      <w:proofErr w:type="gramEnd"/>
      <w:r>
        <w:t xml:space="preserve"> </w:t>
      </w:r>
      <w:r w:rsidR="006E00C6" w:rsidRPr="006E00C6">
        <w:t>STRETCHABLE WARP KNITTED FABRIC AND PRODUCTION</w:t>
      </w:r>
      <w:r w:rsidR="006E00C6">
        <w:t xml:space="preserve"> </w:t>
      </w:r>
      <w:r w:rsidR="006E00C6" w:rsidRPr="006E00C6">
        <w:t>THEREOF</w:t>
      </w:r>
      <w:r w:rsidR="006E00C6">
        <w:t xml:space="preserve"> </w:t>
      </w:r>
      <w:r>
        <w:t>and</w:t>
      </w:r>
      <w:r>
        <w:rPr>
          <w:spacing w:val="-4"/>
        </w:rPr>
        <w:t xml:space="preserve"> </w:t>
      </w:r>
      <w:r>
        <w:t>is</w:t>
      </w:r>
      <w:r>
        <w:rPr>
          <w:spacing w:val="-4"/>
        </w:rPr>
        <w:t xml:space="preserve"> </w:t>
      </w:r>
      <w:r>
        <w:t>directed</w:t>
      </w:r>
      <w:r>
        <w:rPr>
          <w:spacing w:val="-4"/>
        </w:rPr>
        <w:t xml:space="preserve"> </w:t>
      </w:r>
      <w:r>
        <w:t>to</w:t>
      </w:r>
      <w:r>
        <w:rPr>
          <w:spacing w:val="-4"/>
        </w:rPr>
        <w:t xml:space="preserve"> </w:t>
      </w:r>
      <w:r>
        <w:t>a</w:t>
      </w:r>
      <w:r w:rsidR="006E00C6">
        <w:t xml:space="preserve"> warp</w:t>
      </w:r>
      <w:r>
        <w:rPr>
          <w:spacing w:val="-2"/>
        </w:rPr>
        <w:t xml:space="preserve"> </w:t>
      </w:r>
      <w:r w:rsidR="006E00C6">
        <w:t>knitted fabric having elastic yarns on the second and third guidebars</w:t>
      </w:r>
      <w:r>
        <w:t>.</w:t>
      </w:r>
      <w:r>
        <w:rPr>
          <w:spacing w:val="40"/>
        </w:rPr>
        <w:t xml:space="preserve"> </w:t>
      </w:r>
      <w:r w:rsidR="00B70653">
        <w:t>MG</w:t>
      </w:r>
      <w:r>
        <w:t>- 1004, 1</w:t>
      </w:r>
      <w:r w:rsidR="00594069">
        <w:t>.</w:t>
      </w:r>
    </w:p>
    <w:p w14:paraId="3D6E40CA" w14:textId="22FC493D" w:rsidR="00594069" w:rsidRDefault="00594069" w:rsidP="00594069">
      <w:pPr>
        <w:pStyle w:val="BodyText"/>
        <w:spacing w:before="239" w:line="480" w:lineRule="auto"/>
        <w:ind w:left="120" w:right="799" w:firstLine="720"/>
        <w:rPr>
          <w:spacing w:val="40"/>
        </w:rPr>
      </w:pPr>
      <w:r>
        <w:t xml:space="preserve">A translation of Motoshige </w:t>
      </w:r>
      <w:proofErr w:type="gramStart"/>
      <w:r>
        <w:t>is included</w:t>
      </w:r>
      <w:proofErr w:type="gramEnd"/>
      <w:r>
        <w:t xml:space="preserve"> in exhibit MG-1004.  A declaration attesting to the accuracy of the translation </w:t>
      </w:r>
      <w:proofErr w:type="gramStart"/>
      <w:r>
        <w:t>is submitted</w:t>
      </w:r>
      <w:proofErr w:type="gramEnd"/>
      <w:r>
        <w:t xml:space="preserve"> herewith as MG-1007.</w:t>
      </w:r>
    </w:p>
    <w:p w14:paraId="4933CD17" w14:textId="307CBC19" w:rsidR="001F5046" w:rsidRDefault="0018178A">
      <w:pPr>
        <w:pStyle w:val="BodyText"/>
        <w:spacing w:line="480" w:lineRule="auto"/>
        <w:ind w:right="829" w:firstLine="720"/>
      </w:pPr>
      <w:r>
        <w:lastRenderedPageBreak/>
        <w:t>Motoshige</w:t>
      </w:r>
      <w:r w:rsidR="001F5046">
        <w:t xml:space="preserve"> teaches the “</w:t>
      </w:r>
      <w:r w:rsidR="001F5046" w:rsidRPr="001F5046">
        <w:t>knitted fabric is produced</w:t>
      </w:r>
      <w:r w:rsidR="001F5046">
        <w:t xml:space="preserve"> </w:t>
      </w:r>
      <w:r w:rsidR="001F5046" w:rsidRPr="001F5046">
        <w:t>by using a warp knitting machine having at least three guide bars,</w:t>
      </w:r>
      <w:r w:rsidR="001F5046">
        <w:t xml:space="preserve"> </w:t>
      </w:r>
      <w:r w:rsidR="001F5046" w:rsidRPr="001F5046">
        <w:t>supplying a non-elastic yarn to one guide bar over the whole wale,</w:t>
      </w:r>
      <w:r w:rsidR="001F5046">
        <w:t xml:space="preserve"> </w:t>
      </w:r>
      <w:r w:rsidR="001F5046" w:rsidRPr="001F5046">
        <w:t>knitting the yarn over 1-2 wales in single direction in each course to</w:t>
      </w:r>
      <w:r w:rsidR="001F5046">
        <w:t xml:space="preserve"> f</w:t>
      </w:r>
      <w:r w:rsidR="001F5046" w:rsidRPr="001F5046">
        <w:t>orm a base texture, supplying the 1st and the 2nd elastic yarns to</w:t>
      </w:r>
      <w:r w:rsidR="001F5046">
        <w:t xml:space="preserve"> </w:t>
      </w:r>
      <w:r w:rsidR="001F5046" w:rsidRPr="001F5046">
        <w:t>the remaining two guide bars</w:t>
      </w:r>
      <w:r w:rsidR="001F5046">
        <w:t>.”  MG- 1004, ____.  The reference further explains that the technique involves “</w:t>
      </w:r>
      <w:r w:rsidR="001F5046" w:rsidRPr="001F5046">
        <w:t>knitting the 1</w:t>
      </w:r>
      <w:r w:rsidR="001F5046" w:rsidRPr="001F5046">
        <w:rPr>
          <w:vertAlign w:val="superscript"/>
        </w:rPr>
        <w:t>st</w:t>
      </w:r>
      <w:r w:rsidR="001F5046">
        <w:t xml:space="preserve"> </w:t>
      </w:r>
      <w:r w:rsidR="001F5046" w:rsidRPr="001F5046">
        <w:t>elastic yarn in a direction opposite to the non-elastic yarn over the</w:t>
      </w:r>
      <w:r w:rsidR="001F5046">
        <w:t xml:space="preserve"> </w:t>
      </w:r>
      <w:r w:rsidR="001F5046" w:rsidRPr="001F5046">
        <w:t>whole course, inserting the 2</w:t>
      </w:r>
      <w:r w:rsidR="006341B8" w:rsidRPr="006341B8">
        <w:rPr>
          <w:vertAlign w:val="superscript"/>
        </w:rPr>
        <w:t>nd</w:t>
      </w:r>
      <w:r w:rsidR="001F5046" w:rsidRPr="001F5046">
        <w:t xml:space="preserve"> elastic yarn in a direction opposite to</w:t>
      </w:r>
      <w:r w:rsidR="001F5046">
        <w:t xml:space="preserve"> </w:t>
      </w:r>
      <w:r w:rsidR="001F5046" w:rsidRPr="001F5046">
        <w:t>the non- elastic yarn over 2-4 wales in each course or partially</w:t>
      </w:r>
      <w:r w:rsidR="001F5046">
        <w:t xml:space="preserve"> </w:t>
      </w:r>
      <w:r w:rsidR="001F5046" w:rsidRPr="001F5046">
        <w:t>knitting the 2nd elastic yarn into the texture to form a warp knitted</w:t>
      </w:r>
      <w:r w:rsidR="00C107B5">
        <w:t xml:space="preserve"> </w:t>
      </w:r>
      <w:r w:rsidR="001F5046" w:rsidRPr="001F5046">
        <w:t>fabric and heat-treating the fabric while stretching in longitudinal or</w:t>
      </w:r>
      <w:r w:rsidR="001F5046">
        <w:t xml:space="preserve"> </w:t>
      </w:r>
      <w:r w:rsidR="001F5046" w:rsidRPr="001F5046">
        <w:t>lateral direction according to the purpose.</w:t>
      </w:r>
      <w:r w:rsidR="001F5046">
        <w:t>”</w:t>
      </w:r>
      <w:r w:rsidR="001F5046" w:rsidRPr="001F5046">
        <w:t xml:space="preserve"> </w:t>
      </w:r>
      <w:r w:rsidR="001F5046">
        <w:t xml:space="preserve">MG- 1004, ____.  </w:t>
      </w:r>
    </w:p>
    <w:p w14:paraId="00B27A54" w14:textId="09183C80" w:rsidR="00062F97" w:rsidRDefault="00062F97" w:rsidP="00062F97">
      <w:pPr>
        <w:pStyle w:val="BodyText"/>
        <w:spacing w:line="480" w:lineRule="auto"/>
        <w:ind w:right="829" w:firstLine="720"/>
      </w:pPr>
      <w:r>
        <w:t xml:space="preserve">For the first guidebar, which carries inelastic yarn, Motoshige proposes that </w:t>
      </w:r>
      <w:r w:rsidR="006341B8">
        <w:t xml:space="preserve">it applies one </w:t>
      </w:r>
      <w:r>
        <w:t>the patterns</w:t>
      </w:r>
      <w:r w:rsidR="00EC5CE3">
        <w:t xml:space="preserve"> set forth in Fig. 1. MG- 1004, ____.  “</w:t>
      </w:r>
      <w:r w:rsidR="00EC5CE3" w:rsidRPr="00EC5CE3">
        <w:t>The above inelastic yarns are braided into the entire course to form</w:t>
      </w:r>
      <w:r w:rsidR="00EC5CE3">
        <w:t xml:space="preserve"> </w:t>
      </w:r>
      <w:r w:rsidR="00EC5CE3" w:rsidRPr="00EC5CE3">
        <w:t>the geostructure, as described above in the Denby structure (FIG.1(a)) or plain code (half) structure (Fig. 1(b)).</w:t>
      </w:r>
      <w:r w:rsidR="00EC5CE3">
        <w:t>”</w:t>
      </w:r>
    </w:p>
    <w:p w14:paraId="2DB98082" w14:textId="77777777" w:rsidR="00062F97" w:rsidRDefault="00EC5CE3" w:rsidP="00EC5CE3">
      <w:pPr>
        <w:pStyle w:val="BodyText"/>
        <w:spacing w:line="480" w:lineRule="auto"/>
        <w:ind w:right="829" w:firstLine="720"/>
        <w:jc w:val="center"/>
      </w:pPr>
      <w:r w:rsidRPr="00EC5CE3">
        <w:rPr>
          <w:noProof/>
        </w:rPr>
        <w:drawing>
          <wp:inline distT="0" distB="0" distL="0" distR="0" wp14:anchorId="6C98DBB2" wp14:editId="4694E01D">
            <wp:extent cx="2959100" cy="1968500"/>
            <wp:effectExtent l="0" t="0" r="0" b="0"/>
            <wp:docPr id="384320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9100" cy="1968500"/>
                    </a:xfrm>
                    <a:prstGeom prst="rect">
                      <a:avLst/>
                    </a:prstGeom>
                    <a:noFill/>
                    <a:ln>
                      <a:noFill/>
                    </a:ln>
                  </pic:spPr>
                </pic:pic>
              </a:graphicData>
            </a:graphic>
          </wp:inline>
        </w:drawing>
      </w:r>
    </w:p>
    <w:p w14:paraId="4083CC73" w14:textId="1C6C2AE1" w:rsidR="00EC5CE3" w:rsidRDefault="00EC5CE3" w:rsidP="00EC5CE3">
      <w:pPr>
        <w:pStyle w:val="BodyText"/>
        <w:spacing w:line="480" w:lineRule="auto"/>
        <w:ind w:right="829" w:firstLine="720"/>
      </w:pPr>
      <w:r>
        <w:lastRenderedPageBreak/>
        <w:t xml:space="preserve">For the second guidebar, which carries an elastic yarn, Motoshige proposes </w:t>
      </w:r>
      <w:r w:rsidR="006341B8">
        <w:t xml:space="preserve">that it applies </w:t>
      </w:r>
      <w:r>
        <w:t>one of the patterns set forth in Fig. 2. MG- 1004, ____.  “T</w:t>
      </w:r>
      <w:r w:rsidRPr="00EC5CE3">
        <w:t>he first</w:t>
      </w:r>
      <w:r>
        <w:t xml:space="preserve"> </w:t>
      </w:r>
      <w:r w:rsidRPr="00EC5CE3">
        <w:t xml:space="preserve">functional yarn supplied to the middle braider </w:t>
      </w:r>
      <w:proofErr w:type="gramStart"/>
      <w:r w:rsidRPr="00EC5CE3">
        <w:t>is braided</w:t>
      </w:r>
      <w:proofErr w:type="gramEnd"/>
      <w:r w:rsidRPr="00EC5CE3">
        <w:t xml:space="preserve"> into the</w:t>
      </w:r>
      <w:r>
        <w:t xml:space="preserve"> </w:t>
      </w:r>
      <w:r w:rsidRPr="00EC5CE3">
        <w:t>entire course by swinging in the opposite direction to the inelastic</w:t>
      </w:r>
      <w:r>
        <w:t xml:space="preserve"> </w:t>
      </w:r>
      <w:r w:rsidRPr="00EC5CE3">
        <w:t xml:space="preserve">yarn of the front liquid. As the knitting structure, a chain stitch (chainstitch) (FIG. 2 (a)) and a </w:t>
      </w:r>
      <w:r w:rsidR="0018178A" w:rsidRPr="00EC5CE3">
        <w:t>Denby</w:t>
      </w:r>
      <w:r w:rsidRPr="00EC5CE3">
        <w:t xml:space="preserve"> organization (FIG. 2 (b)) </w:t>
      </w:r>
      <w:r w:rsidR="0018178A" w:rsidRPr="00EC5CE3">
        <w:t>are preferable</w:t>
      </w:r>
      <w:r w:rsidRPr="00EC5CE3">
        <w:t xml:space="preserve">, but a plain code (half) organization (FIG. 2 (C)) may </w:t>
      </w:r>
      <w:proofErr w:type="gramStart"/>
      <w:r w:rsidRPr="00EC5CE3">
        <w:t>be</w:t>
      </w:r>
      <w:r>
        <w:t xml:space="preserve"> </w:t>
      </w:r>
      <w:r w:rsidRPr="00EC5CE3">
        <w:t>used</w:t>
      </w:r>
      <w:proofErr w:type="gramEnd"/>
      <w:r w:rsidRPr="00EC5CE3">
        <w:t>.</w:t>
      </w:r>
      <w:r>
        <w:t>”</w:t>
      </w:r>
      <w:r w:rsidR="006341B8">
        <w:t xml:space="preserve">  </w:t>
      </w:r>
      <w:r w:rsidR="006341B8" w:rsidRPr="006341B8">
        <w:rPr>
          <w:i/>
          <w:iCs/>
        </w:rPr>
        <w:t>Id.</w:t>
      </w:r>
    </w:p>
    <w:p w14:paraId="266E8AC9" w14:textId="77777777" w:rsidR="00EC5CE3" w:rsidRDefault="00EC5CE3" w:rsidP="00EC5CE3">
      <w:pPr>
        <w:pStyle w:val="BodyText"/>
        <w:spacing w:line="480" w:lineRule="auto"/>
        <w:ind w:right="829" w:firstLine="720"/>
        <w:jc w:val="center"/>
      </w:pPr>
      <w:r w:rsidRPr="00EC5CE3">
        <w:rPr>
          <w:noProof/>
        </w:rPr>
        <w:drawing>
          <wp:inline distT="0" distB="0" distL="0" distR="0" wp14:anchorId="48797EDE" wp14:editId="42FF9DA0">
            <wp:extent cx="3611245" cy="2442845"/>
            <wp:effectExtent l="0" t="0" r="8255" b="0"/>
            <wp:docPr id="10922813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1245" cy="2442845"/>
                    </a:xfrm>
                    <a:prstGeom prst="rect">
                      <a:avLst/>
                    </a:prstGeom>
                    <a:noFill/>
                    <a:ln>
                      <a:noFill/>
                    </a:ln>
                  </pic:spPr>
                </pic:pic>
              </a:graphicData>
            </a:graphic>
          </wp:inline>
        </w:drawing>
      </w:r>
    </w:p>
    <w:p w14:paraId="79CEF937" w14:textId="6F479598" w:rsidR="00EC5CE3" w:rsidRDefault="00EC5CE3" w:rsidP="00EC5CE3">
      <w:pPr>
        <w:pStyle w:val="BodyText"/>
        <w:spacing w:line="480" w:lineRule="auto"/>
        <w:ind w:right="829" w:firstLine="720"/>
      </w:pPr>
      <w:r>
        <w:t xml:space="preserve">For the third guidebar, which also carries an elastic yarn, Motoshige proposes </w:t>
      </w:r>
      <w:r w:rsidR="006341B8">
        <w:t>use of</w:t>
      </w:r>
      <w:r>
        <w:t xml:space="preserve"> one of the patterns set forth in Fig. 3. MG- 1004, ____.  “</w:t>
      </w:r>
      <w:r w:rsidRPr="00EC5CE3">
        <w:t xml:space="preserve">The second elastic yarn supplied to the posterior blaze </w:t>
      </w:r>
      <w:proofErr w:type="gramStart"/>
      <w:r w:rsidRPr="00EC5CE3">
        <w:t>is</w:t>
      </w:r>
      <w:r w:rsidR="00F316CA">
        <w:t xml:space="preserve"> </w:t>
      </w:r>
      <w:r w:rsidRPr="00EC5CE3">
        <w:t>inserted</w:t>
      </w:r>
      <w:proofErr w:type="gramEnd"/>
      <w:r w:rsidRPr="00EC5CE3">
        <w:t xml:space="preserve"> or partially braided over 2 to 4 whales. As a concrete</w:t>
      </w:r>
      <w:r w:rsidR="00F316CA">
        <w:t xml:space="preserve"> </w:t>
      </w:r>
      <w:r w:rsidRPr="00EC5CE3">
        <w:t xml:space="preserve">example, the organization chart </w:t>
      </w:r>
      <w:proofErr w:type="gramStart"/>
      <w:r w:rsidRPr="00EC5CE3">
        <w:t>is shown</w:t>
      </w:r>
      <w:proofErr w:type="gramEnd"/>
      <w:r w:rsidRPr="00EC5CE3">
        <w:t xml:space="preserve"> in Figure 3.</w:t>
      </w:r>
      <w:r>
        <w:t>”</w:t>
      </w:r>
      <w:r w:rsidR="006341B8">
        <w:t xml:space="preserve">  </w:t>
      </w:r>
      <w:r w:rsidR="006341B8" w:rsidRPr="006341B8">
        <w:rPr>
          <w:i/>
          <w:iCs/>
        </w:rPr>
        <w:t>Id.</w:t>
      </w:r>
      <w:r w:rsidR="006341B8">
        <w:t xml:space="preserve"> </w:t>
      </w:r>
    </w:p>
    <w:p w14:paraId="665C8410" w14:textId="77777777" w:rsidR="00EC5CE3" w:rsidRDefault="00EC5CE3" w:rsidP="00EC5CE3">
      <w:pPr>
        <w:pStyle w:val="BodyText"/>
        <w:spacing w:line="480" w:lineRule="auto"/>
        <w:ind w:right="829" w:firstLine="720"/>
        <w:jc w:val="center"/>
      </w:pPr>
    </w:p>
    <w:p w14:paraId="479795D8" w14:textId="77777777" w:rsidR="00EC5CE3" w:rsidRDefault="00EC5CE3" w:rsidP="00EC5CE3">
      <w:pPr>
        <w:pStyle w:val="BodyText"/>
        <w:spacing w:line="480" w:lineRule="auto"/>
        <w:ind w:right="829" w:firstLine="720"/>
        <w:jc w:val="center"/>
      </w:pPr>
      <w:r w:rsidRPr="00EC5CE3">
        <w:rPr>
          <w:noProof/>
        </w:rPr>
        <w:lastRenderedPageBreak/>
        <w:drawing>
          <wp:inline distT="0" distB="0" distL="0" distR="0" wp14:anchorId="593F0CF5" wp14:editId="4F3E16EB">
            <wp:extent cx="3721100" cy="3843655"/>
            <wp:effectExtent l="0" t="0" r="0" b="4445"/>
            <wp:docPr id="3117112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1100" cy="3843655"/>
                    </a:xfrm>
                    <a:prstGeom prst="rect">
                      <a:avLst/>
                    </a:prstGeom>
                    <a:noFill/>
                    <a:ln>
                      <a:noFill/>
                    </a:ln>
                  </pic:spPr>
                </pic:pic>
              </a:graphicData>
            </a:graphic>
          </wp:inline>
        </w:drawing>
      </w:r>
    </w:p>
    <w:p w14:paraId="62CC7439" w14:textId="464B45B1" w:rsidR="008D736A" w:rsidRDefault="008D736A" w:rsidP="008D736A">
      <w:pPr>
        <w:pStyle w:val="BodyText"/>
        <w:spacing w:line="480" w:lineRule="auto"/>
        <w:ind w:right="829" w:firstLine="720"/>
      </w:pPr>
      <w:r>
        <w:t xml:space="preserve">Motoshige thus expressly discloses at least </w:t>
      </w:r>
      <w:proofErr w:type="gramStart"/>
      <w:r>
        <w:t>36</w:t>
      </w:r>
      <w:proofErr w:type="gramEnd"/>
      <w:r>
        <w:t xml:space="preserve"> distinct knit or weave patterns (</w:t>
      </w:r>
      <w:r w:rsidR="006341B8">
        <w:t xml:space="preserve">i.e., </w:t>
      </w:r>
      <w:r>
        <w:t xml:space="preserve">2 patterns for first guidebar </w:t>
      </w:r>
      <w:r w:rsidR="006341B8">
        <w:t>times</w:t>
      </w:r>
      <w:r>
        <w:t xml:space="preserve"> 3 patterns for second guidebar </w:t>
      </w:r>
      <w:r w:rsidR="006341B8">
        <w:t>times</w:t>
      </w:r>
      <w:r>
        <w:t xml:space="preserve"> 6 patterns for third guidebar </w:t>
      </w:r>
      <w:r w:rsidR="006341B8">
        <w:t>equals</w:t>
      </w:r>
      <w:r>
        <w:t xml:space="preserve"> 36</w:t>
      </w:r>
      <w:r w:rsidR="006341B8">
        <w:t xml:space="preserve"> fabric knit patterns</w:t>
      </w:r>
      <w:r>
        <w:t xml:space="preserve">).  MG-1003, ____.  One representative pattern </w:t>
      </w:r>
      <w:r w:rsidR="00C107B5">
        <w:t>(</w:t>
      </w:r>
      <w:r w:rsidR="006341B8">
        <w:t xml:space="preserve">the </w:t>
      </w:r>
      <w:r w:rsidR="00C107B5">
        <w:t xml:space="preserve">“Representative Fabric”) </w:t>
      </w:r>
      <w:proofErr w:type="gramStart"/>
      <w:r w:rsidR="00C107B5">
        <w:t xml:space="preserve">is </w:t>
      </w:r>
      <w:r>
        <w:t>shown</w:t>
      </w:r>
      <w:proofErr w:type="gramEnd"/>
      <w:r>
        <w:t xml:space="preserve"> below</w:t>
      </w:r>
      <w:r w:rsidR="006341B8">
        <w:t>.  T</w:t>
      </w:r>
      <w:r>
        <w:t xml:space="preserve">his pattern uses the Denby knit for bars 1-2 and the laid-in pattern for bar </w:t>
      </w:r>
      <w:proofErr w:type="gramStart"/>
      <w:r>
        <w:t>3</w:t>
      </w:r>
      <w:proofErr w:type="gramEnd"/>
      <w:r>
        <w:t xml:space="preserve">.  MG-1003, ____.   </w:t>
      </w:r>
    </w:p>
    <w:p w14:paraId="79233128" w14:textId="50BD64ED" w:rsidR="006341B8" w:rsidRDefault="006341B8">
      <w:pPr>
        <w:rPr>
          <w:sz w:val="28"/>
          <w:szCs w:val="28"/>
        </w:rPr>
      </w:pPr>
      <w:r>
        <w:br w:type="page"/>
      </w:r>
    </w:p>
    <w:p w14:paraId="0CD5B8D5" w14:textId="77777777" w:rsidR="008D736A" w:rsidRDefault="008D736A" w:rsidP="00EC5CE3">
      <w:pPr>
        <w:pStyle w:val="BodyText"/>
        <w:spacing w:line="480" w:lineRule="auto"/>
        <w:ind w:right="829" w:firstLine="720"/>
        <w:jc w:val="cente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8D736A" w14:paraId="06C0BB82" w14:textId="77777777" w:rsidTr="008D736A">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6F97E6" w14:textId="77777777" w:rsidR="008D736A" w:rsidRDefault="008D736A">
            <w:r>
              <w:t>Bar 1 – inelastic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32C2B" w14:textId="77777777" w:rsidR="008D736A" w:rsidRDefault="008D736A">
            <w:r>
              <w:t>Bar 2 – 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6250C0" w14:textId="77777777" w:rsidR="008D736A" w:rsidRDefault="008D736A">
            <w:r>
              <w:t>Bar 3 - elastic</w:t>
            </w:r>
          </w:p>
        </w:tc>
      </w:tr>
      <w:tr w:rsidR="008D736A" w14:paraId="3527CE0D" w14:textId="77777777" w:rsidTr="008D736A">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6111E" w14:textId="28B3FFC4" w:rsidR="008D736A" w:rsidRDefault="008D736A">
            <w:r>
              <w:rPr>
                <w:noProof/>
              </w:rPr>
              <w:drawing>
                <wp:inline distT="0" distB="0" distL="0" distR="0" wp14:anchorId="222FDC78" wp14:editId="378FF4ED">
                  <wp:extent cx="1189355" cy="1468755"/>
                  <wp:effectExtent l="0" t="0" r="10795" b="17145"/>
                  <wp:docPr id="2135586396" name="Picture 10" descr="A black and white drawing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6396" name="Picture 10" descr="A black and white drawing of a line and dots&#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89355" cy="14687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2B69CA" w14:textId="1F120CF5" w:rsidR="008D736A" w:rsidRDefault="008D736A">
            <w:r>
              <w:rPr>
                <w:noProof/>
              </w:rPr>
              <w:drawing>
                <wp:inline distT="0" distB="0" distL="0" distR="0" wp14:anchorId="2129BC0A" wp14:editId="62FD00BC">
                  <wp:extent cx="1231900" cy="1697355"/>
                  <wp:effectExtent l="0" t="0" r="6350" b="17145"/>
                  <wp:docPr id="1553267755" name="Picture 9" descr="A diagram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7755" name="Picture 9" descr="A diagram of a line and dots&#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31900" cy="16973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7864592" w14:textId="39C6261A" w:rsidR="008D736A" w:rsidRDefault="008D736A">
            <w:r>
              <w:rPr>
                <w:noProof/>
              </w:rPr>
              <w:drawing>
                <wp:inline distT="0" distB="0" distL="0" distR="0" wp14:anchorId="591F9A4E" wp14:editId="35EBFFEE">
                  <wp:extent cx="1011555" cy="1325245"/>
                  <wp:effectExtent l="0" t="0" r="17145" b="8255"/>
                  <wp:docPr id="1635143314" name="Picture 8" descr="A black lin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3314" name="Picture 8" descr="A black line with numbers&#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11555" cy="1325245"/>
                          </a:xfrm>
                          <a:prstGeom prst="rect">
                            <a:avLst/>
                          </a:prstGeom>
                          <a:noFill/>
                          <a:ln>
                            <a:noFill/>
                          </a:ln>
                        </pic:spPr>
                      </pic:pic>
                    </a:graphicData>
                  </a:graphic>
                </wp:inline>
              </w:drawing>
            </w:r>
          </w:p>
        </w:tc>
      </w:tr>
    </w:tbl>
    <w:p w14:paraId="1B472DB9" w14:textId="1C0201E0" w:rsidR="008D736A" w:rsidRDefault="008D736A" w:rsidP="00EC5CE3">
      <w:pPr>
        <w:pStyle w:val="BodyText"/>
        <w:spacing w:line="480" w:lineRule="auto"/>
        <w:ind w:right="829" w:firstLine="720"/>
        <w:jc w:val="center"/>
        <w:sectPr w:rsidR="008D736A">
          <w:pgSz w:w="12240" w:h="15840"/>
          <w:pgMar w:top="1340" w:right="680" w:bottom="1020" w:left="1320" w:header="728" w:footer="833" w:gutter="0"/>
          <w:cols w:space="720"/>
        </w:sectPr>
      </w:pPr>
    </w:p>
    <w:p w14:paraId="52F9C8AE" w14:textId="4EA4BC32" w:rsidR="00C107B5" w:rsidRDefault="00C107B5" w:rsidP="006341B8">
      <w:pPr>
        <w:pStyle w:val="BodyText"/>
        <w:spacing w:line="480" w:lineRule="auto"/>
        <w:ind w:left="0" w:right="829" w:firstLine="720"/>
      </w:pPr>
      <w:r>
        <w:lastRenderedPageBreak/>
        <w:t xml:space="preserve">Motoshige teaches that the bar </w:t>
      </w:r>
      <w:proofErr w:type="gramStart"/>
      <w:r>
        <w:t>2</w:t>
      </w:r>
      <w:proofErr w:type="gramEnd"/>
      <w:r>
        <w:t xml:space="preserve"> elastic yarn is may be fused to the bar 3  elastic yarn.  MG-1003, ____.   “</w:t>
      </w:r>
      <w:r w:rsidRPr="00C107B5">
        <w:t xml:space="preserve">By heat treating the warp knitting fabric organized in this way, </w:t>
      </w:r>
      <w:r w:rsidR="0018178A" w:rsidRPr="00C107B5">
        <w:t>the contact</w:t>
      </w:r>
      <w:r w:rsidRPr="00C107B5">
        <w:t xml:space="preserve"> portion of the first elastic yarn and the second elastic yarn </w:t>
      </w:r>
      <w:proofErr w:type="gramStart"/>
      <w:r w:rsidRPr="00C107B5">
        <w:t>is</w:t>
      </w:r>
      <w:r>
        <w:t xml:space="preserve"> </w:t>
      </w:r>
      <w:r w:rsidRPr="00C107B5">
        <w:t>fused</w:t>
      </w:r>
      <w:proofErr w:type="gramEnd"/>
      <w:r w:rsidRPr="00C107B5">
        <w:t>. This heat treatment is preferably performed at 190 degrees</w:t>
      </w:r>
      <w:r>
        <w:t xml:space="preserve"> </w:t>
      </w:r>
      <w:r w:rsidRPr="00C107B5">
        <w:t>centigrade or higher, particularly at 195 degrees C or higher, and</w:t>
      </w:r>
      <w:r>
        <w:t xml:space="preserve"> </w:t>
      </w:r>
      <w:r w:rsidRPr="00C107B5">
        <w:t xml:space="preserve">preferably by dry heat of </w:t>
      </w:r>
      <w:proofErr w:type="gramStart"/>
      <w:r w:rsidRPr="00C107B5">
        <w:t>200</w:t>
      </w:r>
      <w:proofErr w:type="gramEnd"/>
      <w:r w:rsidRPr="00C107B5">
        <w:t xml:space="preserve"> degrees centigrade or less for 30 to 50</w:t>
      </w:r>
      <w:r>
        <w:t xml:space="preserve"> </w:t>
      </w:r>
      <w:r w:rsidRPr="00C107B5">
        <w:t>seconds.</w:t>
      </w:r>
      <w:r>
        <w:t>” MG-100</w:t>
      </w:r>
      <w:r w:rsidR="0047159B">
        <w:t>4</w:t>
      </w:r>
      <w:r>
        <w:t xml:space="preserve">, ____.   </w:t>
      </w:r>
    </w:p>
    <w:p w14:paraId="2F4C9869" w14:textId="1064AA65" w:rsidR="00C107B5" w:rsidRDefault="00C107B5" w:rsidP="00C107B5">
      <w:pPr>
        <w:pStyle w:val="BodyText"/>
        <w:spacing w:line="480" w:lineRule="auto"/>
        <w:ind w:right="829" w:firstLine="720"/>
      </w:pPr>
      <w:r>
        <w:t xml:space="preserve">Motoshige teaches that the bar </w:t>
      </w:r>
      <w:proofErr w:type="gramStart"/>
      <w:r>
        <w:t>2</w:t>
      </w:r>
      <w:proofErr w:type="gramEnd"/>
      <w:r>
        <w:t xml:space="preserve"> elastic yarn is preferably, but need not be, the same thickness as the bar 3 elastic yarn.  MG-100</w:t>
      </w:r>
      <w:r w:rsidR="0047159B">
        <w:t>4</w:t>
      </w:r>
      <w:r>
        <w:t>, ____.    “</w:t>
      </w:r>
      <w:r w:rsidRPr="00C107B5">
        <w:t>As the first and second elastic yarns, polyether-based and polyester-based polyurethane-based elastic yarns may be preferred, or rubber</w:t>
      </w:r>
      <w:r w:rsidR="00F316CA">
        <w:t xml:space="preserve"> </w:t>
      </w:r>
      <w:r w:rsidRPr="00C107B5">
        <w:t>yarns may be used.</w:t>
      </w:r>
      <w:r>
        <w:t>”  MG-100</w:t>
      </w:r>
      <w:r w:rsidR="0047159B">
        <w:t>4</w:t>
      </w:r>
      <w:r>
        <w:t xml:space="preserve">, ____.   </w:t>
      </w:r>
      <w:r w:rsidRPr="00C107B5">
        <w:t xml:space="preserve"> The fineness of the first elastic yarn is preferably30 to 70 denier, and the fineness of the second elastic yarn is</w:t>
      </w:r>
      <w:r>
        <w:t xml:space="preserve"> </w:t>
      </w:r>
      <w:r w:rsidRPr="00C107B5">
        <w:t>preferably the same as the fineness of the first elastic yarn to a local</w:t>
      </w:r>
      <w:r>
        <w:t xml:space="preserve"> </w:t>
      </w:r>
      <w:r w:rsidRPr="00C107B5">
        <w:t>range.</w:t>
      </w:r>
      <w:r>
        <w:t>” MG-100</w:t>
      </w:r>
      <w:r w:rsidR="0047159B">
        <w:t>4</w:t>
      </w:r>
      <w:r>
        <w:t xml:space="preserve">, ____.   </w:t>
      </w:r>
      <w:r w:rsidR="0047159B">
        <w:t>Motoshige teaches that the two elastic yarns on the second and third guidebars are “about” the same denier, which expressly contemplates that the third guidebar yarn may be thicker than the second guidebar yarn even in the preferred embodiment.  MG-100</w:t>
      </w:r>
      <w:r w:rsidR="00F8651D">
        <w:t>3</w:t>
      </w:r>
      <w:r w:rsidR="0047159B">
        <w:t xml:space="preserve">, ____.   </w:t>
      </w:r>
    </w:p>
    <w:p w14:paraId="190082C2" w14:textId="7B745794" w:rsidR="00F316CA" w:rsidRDefault="0018178A" w:rsidP="00C107B5">
      <w:pPr>
        <w:pStyle w:val="BodyText"/>
        <w:spacing w:line="480" w:lineRule="auto"/>
        <w:ind w:right="829" w:firstLine="720"/>
      </w:pPr>
      <w:r>
        <w:t>Morishige</w:t>
      </w:r>
      <w:r w:rsidR="00C107B5">
        <w:t xml:space="preserve"> explains that using a bar </w:t>
      </w:r>
      <w:proofErr w:type="gramStart"/>
      <w:r w:rsidR="00C107B5">
        <w:t>3</w:t>
      </w:r>
      <w:proofErr w:type="gramEnd"/>
      <w:r w:rsidR="00C107B5">
        <w:t xml:space="preserve"> elastic yarn that is thicker than the bar 2 elastic yarn </w:t>
      </w:r>
      <w:r w:rsidR="00F316CA">
        <w:t>will make the horizontal compression</w:t>
      </w:r>
      <w:r w:rsidR="00601226">
        <w:t xml:space="preserve"> (or stretch</w:t>
      </w:r>
      <w:r w:rsidR="00F316CA">
        <w:t xml:space="preserve"> </w:t>
      </w:r>
      <w:r w:rsidR="00601226">
        <w:t xml:space="preserve">strength) </w:t>
      </w:r>
      <w:r w:rsidR="00F316CA">
        <w:t xml:space="preserve">stronger than </w:t>
      </w:r>
      <w:r w:rsidR="00601226">
        <w:t xml:space="preserve">in </w:t>
      </w:r>
      <w:r w:rsidR="00F316CA">
        <w:t>the vertical direction.  MG-100</w:t>
      </w:r>
      <w:r w:rsidR="00F8651D">
        <w:t>4</w:t>
      </w:r>
      <w:r w:rsidR="00F316CA">
        <w:t xml:space="preserve">, ____.   The specification states that </w:t>
      </w:r>
    </w:p>
    <w:p w14:paraId="45851391" w14:textId="6D54DB82" w:rsidR="00C107B5" w:rsidRDefault="00F24739" w:rsidP="00F316CA">
      <w:pPr>
        <w:pStyle w:val="BodyText"/>
        <w:ind w:left="1440" w:right="829"/>
      </w:pPr>
      <w:r>
        <w:t>[i]</w:t>
      </w:r>
      <w:r w:rsidR="00F316CA" w:rsidRPr="00F316CA">
        <w:t xml:space="preserve">n addition, the fineness of the second elastic yarn </w:t>
      </w:r>
      <w:proofErr w:type="gramStart"/>
      <w:r w:rsidR="00F316CA" w:rsidRPr="00F316CA">
        <w:t>is constrained</w:t>
      </w:r>
      <w:proofErr w:type="gramEnd"/>
      <w:r w:rsidR="00F316CA" w:rsidRPr="00F316CA">
        <w:t xml:space="preserve"> in</w:t>
      </w:r>
      <w:r w:rsidR="00F316CA">
        <w:t xml:space="preserve"> </w:t>
      </w:r>
      <w:r w:rsidR="00F316CA" w:rsidRPr="00F316CA">
        <w:t>terms of the balance of the vertical and horizontal stretching forces. If</w:t>
      </w:r>
      <w:r w:rsidR="00F316CA">
        <w:t xml:space="preserve"> </w:t>
      </w:r>
      <w:r w:rsidR="00F316CA" w:rsidRPr="00F316CA">
        <w:t>the second elastic yarn is thicker than the fineness of the first elastic</w:t>
      </w:r>
      <w:r w:rsidR="00F316CA">
        <w:t xml:space="preserve"> </w:t>
      </w:r>
      <w:r w:rsidR="00F316CA" w:rsidRPr="00F316CA">
        <w:lastRenderedPageBreak/>
        <w:t>yarn, it is not preferable because the expansion force in the</w:t>
      </w:r>
      <w:r w:rsidR="00F316CA">
        <w:t xml:space="preserve"> </w:t>
      </w:r>
      <w:r w:rsidR="00F316CA" w:rsidRPr="00F316CA">
        <w:t>horizontal direction becomes too strong. Further, when the fineness</w:t>
      </w:r>
      <w:r w:rsidR="00F316CA">
        <w:t xml:space="preserve"> </w:t>
      </w:r>
      <w:r w:rsidR="00F316CA" w:rsidRPr="00F316CA">
        <w:t>of the second elastic yarn is thinner than the fineness of the first</w:t>
      </w:r>
      <w:r>
        <w:t xml:space="preserve"> </w:t>
      </w:r>
      <w:r w:rsidR="00F316CA" w:rsidRPr="00F316CA">
        <w:t>elastic yarn, the expansion force in the horizontal direction becomes</w:t>
      </w:r>
      <w:r w:rsidR="00F316CA">
        <w:t xml:space="preserve"> </w:t>
      </w:r>
      <w:r w:rsidR="00F316CA" w:rsidRPr="00F316CA">
        <w:t>weak and is not preferable.</w:t>
      </w:r>
    </w:p>
    <w:p w14:paraId="2F4A1B4C" w14:textId="77777777" w:rsidR="00F24739" w:rsidRDefault="00F24739" w:rsidP="00F316CA">
      <w:pPr>
        <w:pStyle w:val="BodyText"/>
        <w:ind w:left="1440" w:right="829"/>
      </w:pPr>
    </w:p>
    <w:p w14:paraId="2D1239E1" w14:textId="5E7D8668" w:rsidR="00C107B5" w:rsidRDefault="00F24739" w:rsidP="00601226">
      <w:pPr>
        <w:pStyle w:val="BodyText"/>
        <w:spacing w:line="480" w:lineRule="auto"/>
        <w:ind w:right="829"/>
      </w:pPr>
      <w:r>
        <w:t>MG-100</w:t>
      </w:r>
      <w:r w:rsidR="00F8651D">
        <w:t>4</w:t>
      </w:r>
      <w:r>
        <w:t xml:space="preserve">, ____.   </w:t>
      </w:r>
      <w:r w:rsidR="00F8651D">
        <w:t xml:space="preserve">In providing this teaching, Motoshige is expressly contemplating that the two elastic yarns may have </w:t>
      </w:r>
      <w:proofErr w:type="gramStart"/>
      <w:r w:rsidR="00F8651D">
        <w:t>different sizes</w:t>
      </w:r>
      <w:proofErr w:type="gramEnd"/>
      <w:r w:rsidR="00F8651D">
        <w:t xml:space="preserve">, with either the second guidebar yarn or third guidebar yarn being larger.  MG-1004, ____.   </w:t>
      </w:r>
    </w:p>
    <w:p w14:paraId="002331C7" w14:textId="1B2095D2" w:rsidR="00CE08AB" w:rsidRDefault="009B501C">
      <w:pPr>
        <w:pStyle w:val="Heading2"/>
        <w:numPr>
          <w:ilvl w:val="1"/>
          <w:numId w:val="1"/>
        </w:numPr>
        <w:tabs>
          <w:tab w:val="left" w:pos="2279"/>
        </w:tabs>
        <w:ind w:left="2279"/>
      </w:pPr>
      <w:bookmarkStart w:id="14" w:name="_TOC_250017"/>
      <w:bookmarkEnd w:id="14"/>
      <w:r>
        <w:rPr>
          <w:spacing w:val="-2"/>
        </w:rPr>
        <w:t>Richards</w:t>
      </w:r>
    </w:p>
    <w:p w14:paraId="6139474E" w14:textId="49948D6E" w:rsidR="004D7B51" w:rsidRDefault="009B501C" w:rsidP="004D7B51">
      <w:pPr>
        <w:pStyle w:val="BodyText"/>
        <w:tabs>
          <w:tab w:val="left" w:pos="7752"/>
        </w:tabs>
        <w:spacing w:before="238" w:line="480" w:lineRule="auto"/>
        <w:ind w:right="799" w:firstLine="720"/>
      </w:pPr>
      <w:r>
        <w:t>Richards (</w:t>
      </w:r>
      <w:r w:rsidR="00B70653">
        <w:t>MG</w:t>
      </w:r>
      <w:r>
        <w:t xml:space="preserve">-1005) is prior art at least under §§102(a) and (b) because it </w:t>
      </w:r>
      <w:proofErr w:type="gramStart"/>
      <w:r>
        <w:t>was</w:t>
      </w:r>
      <w:r>
        <w:rPr>
          <w:spacing w:val="-3"/>
        </w:rPr>
        <w:t xml:space="preserve"> </w:t>
      </w:r>
      <w:r>
        <w:t>published</w:t>
      </w:r>
      <w:proofErr w:type="gramEnd"/>
      <w:r>
        <w:rPr>
          <w:spacing w:val="-3"/>
        </w:rPr>
        <w:t xml:space="preserve"> </w:t>
      </w:r>
      <w:r>
        <w:t>more</w:t>
      </w:r>
      <w:r>
        <w:rPr>
          <w:spacing w:val="-3"/>
        </w:rPr>
        <w:t xml:space="preserve"> </w:t>
      </w:r>
      <w:r>
        <w:t>than</w:t>
      </w:r>
      <w:r>
        <w:rPr>
          <w:spacing w:val="-3"/>
        </w:rPr>
        <w:t xml:space="preserve"> </w:t>
      </w:r>
      <w:r>
        <w:t>a</w:t>
      </w:r>
      <w:r>
        <w:rPr>
          <w:spacing w:val="-3"/>
        </w:rPr>
        <w:t xml:space="preserve"> </w:t>
      </w:r>
      <w:r>
        <w:t>year</w:t>
      </w:r>
      <w:r>
        <w:rPr>
          <w:spacing w:val="-3"/>
        </w:rPr>
        <w:t xml:space="preserve"> </w:t>
      </w:r>
      <w:r>
        <w:t>before</w:t>
      </w:r>
      <w:r>
        <w:rPr>
          <w:spacing w:val="-3"/>
        </w:rPr>
        <w:t xml:space="preserve"> </w:t>
      </w:r>
      <w:r>
        <w:t>the</w:t>
      </w:r>
      <w:r>
        <w:rPr>
          <w:spacing w:val="-3"/>
        </w:rPr>
        <w:t xml:space="preserve"> </w:t>
      </w:r>
      <w:r>
        <w:t>Critical</w:t>
      </w:r>
      <w:r>
        <w:rPr>
          <w:spacing w:val="-3"/>
        </w:rPr>
        <w:t xml:space="preserve"> </w:t>
      </w:r>
      <w:r>
        <w:t>Date.</w:t>
      </w:r>
      <w:r>
        <w:rPr>
          <w:spacing w:val="40"/>
        </w:rPr>
        <w:t xml:space="preserve"> </w:t>
      </w:r>
      <w:r w:rsidR="00B70653">
        <w:t>MG</w:t>
      </w:r>
      <w:r>
        <w:t>-1008,</w:t>
      </w:r>
      <w:r>
        <w:rPr>
          <w:spacing w:val="-4"/>
        </w:rPr>
        <w:t xml:space="preserve"> </w:t>
      </w:r>
      <w:r>
        <w:t>¶¶15-20.</w:t>
      </w:r>
    </w:p>
    <w:p w14:paraId="766EE626" w14:textId="41AFBAB7" w:rsidR="004D7B51" w:rsidRDefault="004D7B51" w:rsidP="004D7B51">
      <w:pPr>
        <w:pStyle w:val="BodyText"/>
        <w:tabs>
          <w:tab w:val="left" w:pos="7752"/>
        </w:tabs>
        <w:spacing w:before="238" w:line="480" w:lineRule="auto"/>
        <w:ind w:right="799" w:firstLine="720"/>
      </w:pPr>
      <w:r>
        <w:t>______________________________________</w:t>
      </w:r>
    </w:p>
    <w:p w14:paraId="023CD816" w14:textId="370D8FF9" w:rsidR="00CE08AB" w:rsidRDefault="00601226" w:rsidP="004D7B51">
      <w:pPr>
        <w:pStyle w:val="BodyText"/>
        <w:tabs>
          <w:tab w:val="left" w:pos="7752"/>
        </w:tabs>
        <w:spacing w:before="238" w:line="480" w:lineRule="auto"/>
        <w:ind w:right="799" w:firstLine="720"/>
      </w:pPr>
      <w:r w:rsidRPr="00601226">
        <w:rPr>
          <w:highlight w:val="yellow"/>
        </w:rPr>
        <w:t>[DEVELOP DISCUSSION OF HOW KNIT/LAY-IN PATTERNS AND DENIER RANGES ARE MERE DESIGN CHOICES.]</w:t>
      </w:r>
    </w:p>
    <w:p w14:paraId="5989B804" w14:textId="77777777" w:rsidR="00601226" w:rsidRDefault="00601226" w:rsidP="004D7B51">
      <w:pPr>
        <w:pStyle w:val="BodyText"/>
        <w:tabs>
          <w:tab w:val="left" w:pos="7752"/>
        </w:tabs>
        <w:spacing w:before="238" w:line="480" w:lineRule="auto"/>
        <w:ind w:right="799" w:firstLine="720"/>
      </w:pPr>
    </w:p>
    <w:p w14:paraId="692CA8DD" w14:textId="58493640" w:rsidR="00CE08AB" w:rsidRDefault="00000000">
      <w:pPr>
        <w:pStyle w:val="Heading2"/>
        <w:numPr>
          <w:ilvl w:val="1"/>
          <w:numId w:val="1"/>
        </w:numPr>
        <w:tabs>
          <w:tab w:val="left" w:pos="2279"/>
        </w:tabs>
        <w:ind w:left="2279"/>
      </w:pPr>
      <w:bookmarkStart w:id="15" w:name="_TOC_250015"/>
      <w:r>
        <w:t>Obviousness</w:t>
      </w:r>
      <w:r>
        <w:rPr>
          <w:spacing w:val="-7"/>
        </w:rPr>
        <w:t xml:space="preserve"> </w:t>
      </w:r>
      <w:r>
        <w:t>over</w:t>
      </w:r>
      <w:r>
        <w:rPr>
          <w:spacing w:val="-7"/>
        </w:rPr>
        <w:t xml:space="preserve"> </w:t>
      </w:r>
      <w:r w:rsidR="0027068C">
        <w:t>Motoshige</w:t>
      </w:r>
      <w:r>
        <w:rPr>
          <w:spacing w:val="-6"/>
        </w:rPr>
        <w:t xml:space="preserve"> </w:t>
      </w:r>
      <w:r>
        <w:t>in</w:t>
      </w:r>
      <w:r>
        <w:rPr>
          <w:spacing w:val="-8"/>
        </w:rPr>
        <w:t xml:space="preserve"> </w:t>
      </w:r>
      <w:r>
        <w:t>view</w:t>
      </w:r>
      <w:r>
        <w:rPr>
          <w:spacing w:val="-8"/>
        </w:rPr>
        <w:t xml:space="preserve"> </w:t>
      </w:r>
      <w:r>
        <w:t>of</w:t>
      </w:r>
      <w:r>
        <w:rPr>
          <w:spacing w:val="-6"/>
        </w:rPr>
        <w:t xml:space="preserve"> </w:t>
      </w:r>
      <w:bookmarkEnd w:id="15"/>
      <w:r w:rsidR="009B501C">
        <w:rPr>
          <w:spacing w:val="-2"/>
        </w:rPr>
        <w:t>Richards</w:t>
      </w:r>
    </w:p>
    <w:p w14:paraId="71571E78" w14:textId="719B65F3" w:rsidR="00CE08AB" w:rsidRDefault="00000000">
      <w:pPr>
        <w:pStyle w:val="Heading3"/>
        <w:spacing w:before="240"/>
      </w:pPr>
      <w:r>
        <w:t>Element</w:t>
      </w:r>
      <w:r>
        <w:rPr>
          <w:spacing w:val="-3"/>
        </w:rPr>
        <w:t xml:space="preserve"> </w:t>
      </w:r>
      <w:r>
        <w:t>[1.P]</w:t>
      </w:r>
      <w:r>
        <w:rPr>
          <w:spacing w:val="-3"/>
        </w:rPr>
        <w:t xml:space="preserve"> </w:t>
      </w:r>
      <w:r w:rsidR="008F3A29" w:rsidRPr="008F3A29">
        <w:t>A method of making knitted elastomeric fabric from three guidebars on a warp knitting machine comprising the steps of</w:t>
      </w:r>
      <w:r>
        <w:t>:</w:t>
      </w:r>
    </w:p>
    <w:p w14:paraId="792D11E2" w14:textId="77777777" w:rsidR="0007788B" w:rsidRDefault="0007788B" w:rsidP="00E54FAC">
      <w:pPr>
        <w:pStyle w:val="BodyText"/>
        <w:spacing w:line="480" w:lineRule="auto"/>
        <w:ind w:right="829" w:firstLine="720"/>
      </w:pPr>
    </w:p>
    <w:p w14:paraId="05A09712" w14:textId="4263FCDD" w:rsidR="00E54FAC" w:rsidRDefault="00000000" w:rsidP="00E54FAC">
      <w:pPr>
        <w:pStyle w:val="BodyText"/>
        <w:spacing w:line="480" w:lineRule="auto"/>
        <w:ind w:right="829" w:firstLine="720"/>
      </w:pPr>
      <w:r>
        <w:t xml:space="preserve">To the extent the preamble is limiting, </w:t>
      </w:r>
      <w:r w:rsidR="0027068C">
        <w:t>Motoshige</w:t>
      </w:r>
      <w:r>
        <w:t xml:space="preserve"> discloses this element.</w:t>
      </w:r>
      <w:r>
        <w:rPr>
          <w:spacing w:val="40"/>
        </w:rPr>
        <w:t xml:space="preserve"> </w:t>
      </w:r>
      <w:r w:rsidR="00B70653">
        <w:t>MG</w:t>
      </w:r>
      <w:r>
        <w:t>- 1003,</w:t>
      </w:r>
      <w:r>
        <w:rPr>
          <w:spacing w:val="-4"/>
        </w:rPr>
        <w:t xml:space="preserve"> </w:t>
      </w:r>
      <w:r>
        <w:t>¶¶</w:t>
      </w:r>
      <w:r w:rsidR="00D27E30">
        <w:t>___</w:t>
      </w:r>
      <w:r>
        <w:t>;</w:t>
      </w:r>
      <w:r>
        <w:rPr>
          <w:spacing w:val="-4"/>
        </w:rPr>
        <w:t xml:space="preserve"> </w:t>
      </w:r>
      <w:r w:rsidR="00B70653">
        <w:t>MG</w:t>
      </w:r>
      <w:r>
        <w:t>-1004,</w:t>
      </w:r>
      <w:r>
        <w:rPr>
          <w:spacing w:val="-4"/>
        </w:rPr>
        <w:t xml:space="preserve"> </w:t>
      </w:r>
      <w:r w:rsidR="00D27E30">
        <w:t>___</w:t>
      </w:r>
      <w:r>
        <w:t>,</w:t>
      </w:r>
      <w:r>
        <w:rPr>
          <w:spacing w:val="-4"/>
        </w:rPr>
        <w:t xml:space="preserve"> </w:t>
      </w:r>
      <w:r>
        <w:t>FIG.</w:t>
      </w:r>
      <w:r>
        <w:rPr>
          <w:spacing w:val="-4"/>
        </w:rPr>
        <w:t xml:space="preserve"> </w:t>
      </w:r>
      <w:r>
        <w:t>1.</w:t>
      </w:r>
      <w:r>
        <w:rPr>
          <w:spacing w:val="40"/>
        </w:rPr>
        <w:t xml:space="preserve"> </w:t>
      </w:r>
      <w:r w:rsidR="0007788B">
        <w:t>For instance</w:t>
      </w:r>
      <w:r>
        <w:t>,</w:t>
      </w:r>
      <w:r>
        <w:rPr>
          <w:spacing w:val="-3"/>
        </w:rPr>
        <w:t xml:space="preserve"> </w:t>
      </w:r>
      <w:r w:rsidR="0027068C">
        <w:t>Motoshige</w:t>
      </w:r>
      <w:r w:rsidR="00B451C4">
        <w:rPr>
          <w:spacing w:val="-3"/>
        </w:rPr>
        <w:t xml:space="preserve"> (entitled Stretchable Warp Knitted Fabric and Production Thereof), </w:t>
      </w:r>
      <w:r>
        <w:t>teaches</w:t>
      </w:r>
      <w:r>
        <w:rPr>
          <w:spacing w:val="-3"/>
        </w:rPr>
        <w:t xml:space="preserve"> </w:t>
      </w:r>
      <w:r>
        <w:t>a</w:t>
      </w:r>
      <w:r>
        <w:rPr>
          <w:spacing w:val="-3"/>
        </w:rPr>
        <w:t xml:space="preserve"> </w:t>
      </w:r>
      <w:r w:rsidR="00D27E30">
        <w:rPr>
          <w:spacing w:val="-3"/>
        </w:rPr>
        <w:t>technique for warp knitting the Representative Fabric discussed above</w:t>
      </w:r>
      <w:r w:rsidR="00B451C4">
        <w:rPr>
          <w:spacing w:val="-3"/>
        </w:rPr>
        <w:t xml:space="preserve"> </w:t>
      </w:r>
      <w:r w:rsidR="0007788B">
        <w:rPr>
          <w:spacing w:val="-3"/>
        </w:rPr>
        <w:t xml:space="preserve">and reproduced below, </w:t>
      </w:r>
      <w:r w:rsidR="00B451C4">
        <w:rPr>
          <w:spacing w:val="-3"/>
        </w:rPr>
        <w:t xml:space="preserve">in </w:t>
      </w:r>
      <w:r w:rsidR="00B451C4">
        <w:rPr>
          <w:spacing w:val="-3"/>
        </w:rPr>
        <w:lastRenderedPageBreak/>
        <w:t xml:space="preserve">which the first guidebar yarn is inelastic and the second and third guidebar </w:t>
      </w:r>
      <w:r w:rsidR="00D178B5">
        <w:rPr>
          <w:spacing w:val="-3"/>
        </w:rPr>
        <w:t>yarns</w:t>
      </w:r>
      <w:r w:rsidR="00B451C4">
        <w:rPr>
          <w:spacing w:val="-3"/>
        </w:rPr>
        <w:t xml:space="preserve"> are elastic. </w:t>
      </w:r>
      <w:r w:rsidR="00B451C4" w:rsidRPr="00B451C4">
        <w:rPr>
          <w:i/>
          <w:iCs/>
          <w:spacing w:val="-3"/>
        </w:rPr>
        <w:t>Id.</w:t>
      </w:r>
      <w:r w:rsidR="00E54FAC">
        <w:t xml:space="preserve"> </w:t>
      </w:r>
    </w:p>
    <w:p w14:paraId="7CD03C5E" w14:textId="77777777" w:rsidR="00E54FAC" w:rsidRDefault="00E54FAC" w:rsidP="00E54FAC">
      <w:pPr>
        <w:pStyle w:val="BodyText"/>
        <w:spacing w:line="480" w:lineRule="auto"/>
        <w:ind w:right="829" w:firstLine="720"/>
        <w:jc w:val="cente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E54FAC" w14:paraId="380DD63D" w14:textId="77777777" w:rsidTr="00AB06CA">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A8D024" w14:textId="77777777" w:rsidR="00E54FAC" w:rsidRDefault="00E54FAC" w:rsidP="00AB06CA">
            <w:r>
              <w:t>Bar 1 – inelastic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5E7CA" w14:textId="77777777" w:rsidR="00E54FAC" w:rsidRDefault="00E54FAC" w:rsidP="00AB06CA">
            <w:r>
              <w:t>Bar 2 – 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A341B" w14:textId="77777777" w:rsidR="00E54FAC" w:rsidRDefault="00E54FAC" w:rsidP="00AB06CA">
            <w:r>
              <w:t>Bar 3 - elastic</w:t>
            </w:r>
          </w:p>
        </w:tc>
      </w:tr>
      <w:tr w:rsidR="00E54FAC" w14:paraId="64515F6A" w14:textId="77777777" w:rsidTr="00AB06CA">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0A154" w14:textId="77777777" w:rsidR="00E54FAC" w:rsidRDefault="00E54FAC" w:rsidP="00AB06CA">
            <w:r>
              <w:rPr>
                <w:noProof/>
              </w:rPr>
              <w:drawing>
                <wp:inline distT="0" distB="0" distL="0" distR="0" wp14:anchorId="7244F64F" wp14:editId="5AAA2D42">
                  <wp:extent cx="1189355" cy="1468755"/>
                  <wp:effectExtent l="0" t="0" r="10795" b="17145"/>
                  <wp:docPr id="1773493339" name="Picture 1773493339" descr="A black and white drawing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6396" name="Picture 10" descr="A black and white drawing of a line and dots&#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89355" cy="14687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599CBB7" w14:textId="77777777" w:rsidR="00E54FAC" w:rsidRDefault="00E54FAC" w:rsidP="00AB06CA">
            <w:r>
              <w:rPr>
                <w:noProof/>
              </w:rPr>
              <w:drawing>
                <wp:inline distT="0" distB="0" distL="0" distR="0" wp14:anchorId="4D9720DB" wp14:editId="39D45045">
                  <wp:extent cx="1231900" cy="1697355"/>
                  <wp:effectExtent l="0" t="0" r="6350" b="17145"/>
                  <wp:docPr id="1407592937" name="Picture 1407592937" descr="A diagram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7755" name="Picture 9" descr="A diagram of a line and dots&#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31900" cy="16973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828E7CC" w14:textId="77777777" w:rsidR="00E54FAC" w:rsidRDefault="00E54FAC" w:rsidP="00AB06CA">
            <w:r>
              <w:rPr>
                <w:noProof/>
              </w:rPr>
              <w:drawing>
                <wp:inline distT="0" distB="0" distL="0" distR="0" wp14:anchorId="21183153" wp14:editId="3828F0DB">
                  <wp:extent cx="1011555" cy="1325245"/>
                  <wp:effectExtent l="0" t="0" r="17145" b="8255"/>
                  <wp:docPr id="1765260000" name="Picture 1765260000" descr="A black lin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3314" name="Picture 8" descr="A black line with numbers&#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11555" cy="1325245"/>
                          </a:xfrm>
                          <a:prstGeom prst="rect">
                            <a:avLst/>
                          </a:prstGeom>
                          <a:noFill/>
                          <a:ln>
                            <a:noFill/>
                          </a:ln>
                        </pic:spPr>
                      </pic:pic>
                    </a:graphicData>
                  </a:graphic>
                </wp:inline>
              </w:drawing>
            </w:r>
          </w:p>
        </w:tc>
      </w:tr>
    </w:tbl>
    <w:p w14:paraId="3B80CBCB" w14:textId="20C64B56" w:rsidR="00CE08AB" w:rsidRDefault="00CE08AB" w:rsidP="0007788B">
      <w:pPr>
        <w:pStyle w:val="BodyText"/>
        <w:spacing w:before="238" w:line="480" w:lineRule="auto"/>
        <w:ind w:right="767"/>
        <w:sectPr w:rsidR="00CE08AB">
          <w:pgSz w:w="12240" w:h="15840"/>
          <w:pgMar w:top="1340" w:right="680" w:bottom="1020" w:left="1320" w:header="728" w:footer="833" w:gutter="0"/>
          <w:cols w:space="720"/>
        </w:sectPr>
      </w:pPr>
    </w:p>
    <w:p w14:paraId="5886CC75" w14:textId="77777777" w:rsidR="00CE08AB" w:rsidRDefault="00CE08AB">
      <w:pPr>
        <w:pStyle w:val="BodyText"/>
        <w:spacing w:before="3"/>
        <w:ind w:left="0"/>
      </w:pPr>
    </w:p>
    <w:p w14:paraId="465E7833" w14:textId="6EA0FD12" w:rsidR="00CE08AB" w:rsidRDefault="00000000" w:rsidP="0007788B">
      <w:pPr>
        <w:pStyle w:val="Heading3"/>
        <w:ind w:right="767"/>
      </w:pPr>
      <w:r>
        <w:t>Element</w:t>
      </w:r>
      <w:r>
        <w:rPr>
          <w:spacing w:val="-4"/>
        </w:rPr>
        <w:t xml:space="preserve"> </w:t>
      </w:r>
      <w:r>
        <w:t>[1.a]</w:t>
      </w:r>
      <w:r>
        <w:rPr>
          <w:spacing w:val="-4"/>
        </w:rPr>
        <w:t xml:space="preserve"> </w:t>
      </w:r>
      <w:r w:rsidR="008F3A29" w:rsidRPr="008F3A29">
        <w:t>operating the first guidebar yarns in a repeating stitch pattern of knit-in stitches</w:t>
      </w:r>
      <w:r>
        <w:t>;</w:t>
      </w:r>
    </w:p>
    <w:p w14:paraId="4B0A519C" w14:textId="446C226D" w:rsidR="00E54FAC" w:rsidRPr="00E54FAC" w:rsidRDefault="0027068C" w:rsidP="00E54FAC">
      <w:pPr>
        <w:pStyle w:val="BodyText"/>
        <w:spacing w:before="237" w:line="480" w:lineRule="auto"/>
        <w:ind w:left="120" w:right="904" w:firstLine="720"/>
      </w:pPr>
      <w:r>
        <w:t>Motoshige discloses this element.</w:t>
      </w:r>
      <w:r>
        <w:rPr>
          <w:spacing w:val="40"/>
        </w:rPr>
        <w:t xml:space="preserve"> </w:t>
      </w:r>
      <w:r w:rsidR="00B70653">
        <w:t>MG</w:t>
      </w:r>
      <w:r>
        <w:t xml:space="preserve">-1003, ¶¶91-93; </w:t>
      </w:r>
      <w:r w:rsidR="00B70653">
        <w:t>MG</w:t>
      </w:r>
      <w:r>
        <w:t xml:space="preserve">-1004, 2-3, 6, FIG. 2. In particular, </w:t>
      </w:r>
      <w:r w:rsidR="00E54FAC">
        <w:t>f</w:t>
      </w:r>
      <w:r w:rsidR="00E54FAC" w:rsidRPr="00E54FAC">
        <w:t xml:space="preserve">or the first guidebar, Motoshige proposes one of the </w:t>
      </w:r>
      <w:r w:rsidR="00E54FAC">
        <w:t xml:space="preserve">stitch </w:t>
      </w:r>
      <w:r w:rsidR="00E54FAC" w:rsidRPr="00E54FAC">
        <w:t xml:space="preserve">patterns set forth in Fig. 1. MG- 1004, ____.  </w:t>
      </w:r>
      <w:r w:rsidR="00E54FAC">
        <w:t xml:space="preserve">Motoshige teaches that </w:t>
      </w:r>
      <w:r w:rsidR="00E54FAC" w:rsidRPr="00E54FAC">
        <w:t>“</w:t>
      </w:r>
      <w:r w:rsidR="00E54FAC">
        <w:t>[t]</w:t>
      </w:r>
      <w:r w:rsidR="00E54FAC" w:rsidRPr="00E54FAC">
        <w:t>he above inelastic yarns are braided into the entire course to form the geostructure, as described above in the Denby structure (FIG.1(a)) or plain code (half) structure (Fig. 1(b)).”</w:t>
      </w:r>
    </w:p>
    <w:p w14:paraId="65E9A290" w14:textId="77777777" w:rsidR="00E54FAC" w:rsidRPr="00E54FAC" w:rsidRDefault="00E54FAC" w:rsidP="00E54FAC">
      <w:pPr>
        <w:pStyle w:val="BodyText"/>
        <w:spacing w:before="237"/>
        <w:ind w:left="120" w:right="904"/>
        <w:jc w:val="center"/>
      </w:pPr>
      <w:r w:rsidRPr="00E54FAC">
        <w:rPr>
          <w:noProof/>
        </w:rPr>
        <w:drawing>
          <wp:inline distT="0" distB="0" distL="0" distR="0" wp14:anchorId="768A7CF1" wp14:editId="39E82BC7">
            <wp:extent cx="2959100" cy="1968500"/>
            <wp:effectExtent l="0" t="0" r="0" b="0"/>
            <wp:docPr id="667923403" name="Picture 66792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9100" cy="1968500"/>
                    </a:xfrm>
                    <a:prstGeom prst="rect">
                      <a:avLst/>
                    </a:prstGeom>
                    <a:noFill/>
                    <a:ln>
                      <a:noFill/>
                    </a:ln>
                  </pic:spPr>
                </pic:pic>
              </a:graphicData>
            </a:graphic>
          </wp:inline>
        </w:drawing>
      </w:r>
    </w:p>
    <w:p w14:paraId="2C39CA79" w14:textId="77777777" w:rsidR="00CE08AB" w:rsidRDefault="00CE08AB">
      <w:pPr>
        <w:pStyle w:val="BodyText"/>
        <w:spacing w:before="3"/>
        <w:ind w:left="0"/>
      </w:pPr>
    </w:p>
    <w:p w14:paraId="40194B84" w14:textId="7C625CE9" w:rsidR="00CE08AB" w:rsidRDefault="00000000">
      <w:pPr>
        <w:pStyle w:val="Heading3"/>
        <w:ind w:right="850"/>
      </w:pPr>
      <w:r>
        <w:t xml:space="preserve">Element [1.b] </w:t>
      </w:r>
      <w:r w:rsidR="00D27E30" w:rsidRPr="00D27E30">
        <w:t>operating the second guidebar yarns in a repeating stitch pattern of knit-in stitches</w:t>
      </w:r>
      <w:r>
        <w:rPr>
          <w:spacing w:val="-2"/>
        </w:rPr>
        <w:t>;</w:t>
      </w:r>
      <w:r w:rsidR="00E54FAC">
        <w:rPr>
          <w:spacing w:val="-2"/>
        </w:rPr>
        <w:br/>
      </w:r>
    </w:p>
    <w:p w14:paraId="2D0B18F7" w14:textId="10E88CBE" w:rsidR="00E54FAC" w:rsidRDefault="00E54FAC" w:rsidP="00E54FA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2.  In particular, for the second guidebar Motoshige proposes one of the patterns set forth in Fig. 2. MG- 1004, ____.  Motoshige teaches that “t</w:t>
      </w:r>
      <w:r w:rsidRPr="00EC5CE3">
        <w:t>he first</w:t>
      </w:r>
      <w:r>
        <w:t xml:space="preserve"> </w:t>
      </w:r>
      <w:r w:rsidRPr="00EC5CE3">
        <w:t xml:space="preserve">functional yarn supplied to the middle braider </w:t>
      </w:r>
      <w:proofErr w:type="gramStart"/>
      <w:r w:rsidRPr="00EC5CE3">
        <w:t>is braided</w:t>
      </w:r>
      <w:proofErr w:type="gramEnd"/>
      <w:r w:rsidRPr="00EC5CE3">
        <w:t xml:space="preserve"> into the</w:t>
      </w:r>
      <w:r>
        <w:t xml:space="preserve"> </w:t>
      </w:r>
      <w:r w:rsidRPr="00EC5CE3">
        <w:t>entire course by swinging in the opposite direction to the inelastic</w:t>
      </w:r>
      <w:r>
        <w:t xml:space="preserve"> </w:t>
      </w:r>
      <w:r w:rsidRPr="00EC5CE3">
        <w:t xml:space="preserve">yarn of the front liquid. As the knitting structure, a chain stitch (chainstitch) (FIG. 2 (a)) and a </w:t>
      </w:r>
      <w:r w:rsidR="0018178A" w:rsidRPr="00EC5CE3">
        <w:t>Denby</w:t>
      </w:r>
      <w:r w:rsidRPr="00EC5CE3">
        <w:t xml:space="preserve"> organization (FIG. 2 </w:t>
      </w:r>
      <w:r w:rsidRPr="00EC5CE3">
        <w:lastRenderedPageBreak/>
        <w:t>(b)) are</w:t>
      </w:r>
      <w:r w:rsidR="0007788B">
        <w:t xml:space="preserve"> </w:t>
      </w:r>
      <w:r w:rsidRPr="00EC5CE3">
        <w:t xml:space="preserve">preferable, but a plain code (half) organization (FIG. 2 (C)) may </w:t>
      </w:r>
      <w:proofErr w:type="gramStart"/>
      <w:r w:rsidRPr="00EC5CE3">
        <w:t>be</w:t>
      </w:r>
      <w:r>
        <w:t xml:space="preserve"> </w:t>
      </w:r>
      <w:r w:rsidRPr="00EC5CE3">
        <w:t>used</w:t>
      </w:r>
      <w:proofErr w:type="gramEnd"/>
      <w:r w:rsidRPr="00EC5CE3">
        <w:t>.</w:t>
      </w:r>
      <w:r>
        <w:t>”</w:t>
      </w:r>
    </w:p>
    <w:p w14:paraId="1DC98F6E" w14:textId="77777777" w:rsidR="00E54FAC" w:rsidRDefault="00E54FAC" w:rsidP="00E54FAC">
      <w:pPr>
        <w:pStyle w:val="BodyText"/>
        <w:spacing w:line="480" w:lineRule="auto"/>
        <w:ind w:right="829" w:firstLine="720"/>
        <w:jc w:val="center"/>
      </w:pPr>
      <w:r w:rsidRPr="00EC5CE3">
        <w:rPr>
          <w:noProof/>
        </w:rPr>
        <w:drawing>
          <wp:inline distT="0" distB="0" distL="0" distR="0" wp14:anchorId="58901E50" wp14:editId="2BE7DB79">
            <wp:extent cx="3611245" cy="2442845"/>
            <wp:effectExtent l="0" t="0" r="8255" b="0"/>
            <wp:docPr id="1967784658" name="Picture 196778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1245" cy="2442845"/>
                    </a:xfrm>
                    <a:prstGeom prst="rect">
                      <a:avLst/>
                    </a:prstGeom>
                    <a:noFill/>
                    <a:ln>
                      <a:noFill/>
                    </a:ln>
                  </pic:spPr>
                </pic:pic>
              </a:graphicData>
            </a:graphic>
          </wp:inline>
        </w:drawing>
      </w:r>
    </w:p>
    <w:p w14:paraId="7D8FBF25" w14:textId="7F6AAF52" w:rsidR="00CE08AB" w:rsidRDefault="00000000">
      <w:pPr>
        <w:pStyle w:val="Heading3"/>
        <w:spacing w:before="2"/>
        <w:ind w:right="781"/>
      </w:pPr>
      <w:r>
        <w:t xml:space="preserve">Element [1.c] </w:t>
      </w:r>
      <w:r w:rsidR="00D27E30" w:rsidRPr="00D27E30">
        <w:t>operating the third guidebar yarns in a repeating pattern of laid-in stitches; and</w:t>
      </w:r>
    </w:p>
    <w:p w14:paraId="24353893" w14:textId="77777777" w:rsidR="00E54FAC" w:rsidRDefault="00E54FAC" w:rsidP="00E54FAC">
      <w:pPr>
        <w:pStyle w:val="Heading3"/>
        <w:spacing w:before="2"/>
        <w:ind w:left="0" w:right="781" w:firstLine="0"/>
      </w:pPr>
    </w:p>
    <w:p w14:paraId="014ABE88" w14:textId="32E32E4F" w:rsidR="00E54FAC" w:rsidRDefault="0027068C" w:rsidP="00E54FAC">
      <w:pPr>
        <w:pStyle w:val="BodyText"/>
        <w:spacing w:line="480" w:lineRule="auto"/>
        <w:ind w:right="829" w:firstLine="720"/>
      </w:pPr>
      <w:r>
        <w:t>Motoshige discloses this element.</w:t>
      </w:r>
      <w:r>
        <w:rPr>
          <w:spacing w:val="40"/>
        </w:rPr>
        <w:t xml:space="preserve"> </w:t>
      </w:r>
      <w:r w:rsidR="00E54FAC">
        <w:t>MG- 1003,</w:t>
      </w:r>
      <w:r w:rsidR="00E54FAC">
        <w:rPr>
          <w:spacing w:val="-4"/>
        </w:rPr>
        <w:t xml:space="preserve"> </w:t>
      </w:r>
      <w:r w:rsidR="00E54FAC">
        <w:t>¶¶___;</w:t>
      </w:r>
      <w:r w:rsidR="00E54FAC">
        <w:rPr>
          <w:spacing w:val="-4"/>
        </w:rPr>
        <w:t xml:space="preserve"> </w:t>
      </w:r>
      <w:r w:rsidR="00E54FAC">
        <w:t>MG-1004,</w:t>
      </w:r>
      <w:r w:rsidR="00E54FAC">
        <w:rPr>
          <w:spacing w:val="-4"/>
        </w:rPr>
        <w:t xml:space="preserve"> </w:t>
      </w:r>
      <w:r w:rsidR="00E54FAC">
        <w:t>___,</w:t>
      </w:r>
      <w:r w:rsidR="00E54FAC">
        <w:rPr>
          <w:spacing w:val="-4"/>
        </w:rPr>
        <w:t xml:space="preserve"> </w:t>
      </w:r>
      <w:r w:rsidR="00E54FAC">
        <w:t>FIG.</w:t>
      </w:r>
      <w:r w:rsidR="00E54FAC">
        <w:rPr>
          <w:spacing w:val="-4"/>
        </w:rPr>
        <w:t xml:space="preserve"> </w:t>
      </w:r>
      <w:r w:rsidR="00E54FAC">
        <w:t>3. For the third guidebar</w:t>
      </w:r>
      <w:r w:rsidR="0007788B">
        <w:t xml:space="preserve"> </w:t>
      </w:r>
      <w:r w:rsidR="00E54FAC">
        <w:t>Motoshige proposes one of the patterns set forth in Fig. 3. MG- 1004, ____.  “</w:t>
      </w:r>
      <w:r w:rsidR="00E54FAC" w:rsidRPr="00EC5CE3">
        <w:t xml:space="preserve">The second elastic yarn supplied to the posterior blaze </w:t>
      </w:r>
      <w:proofErr w:type="gramStart"/>
      <w:r w:rsidR="00E54FAC" w:rsidRPr="00EC5CE3">
        <w:t>is</w:t>
      </w:r>
      <w:r w:rsidR="00E54FAC">
        <w:t xml:space="preserve"> </w:t>
      </w:r>
      <w:r w:rsidR="00E54FAC" w:rsidRPr="00EC5CE3">
        <w:t>inserted</w:t>
      </w:r>
      <w:proofErr w:type="gramEnd"/>
      <w:r w:rsidR="00E54FAC" w:rsidRPr="00EC5CE3">
        <w:t xml:space="preserve"> </w:t>
      </w:r>
      <w:r w:rsidR="00F936C5">
        <w:t xml:space="preserve">[laid-in] </w:t>
      </w:r>
      <w:r w:rsidR="00E54FAC" w:rsidRPr="00EC5CE3">
        <w:t>or partially braided over 2 to 4 whales. As a concrete</w:t>
      </w:r>
      <w:r w:rsidR="00E54FAC">
        <w:t xml:space="preserve"> </w:t>
      </w:r>
      <w:r w:rsidR="00E54FAC" w:rsidRPr="00EC5CE3">
        <w:t xml:space="preserve">example, the organization chart </w:t>
      </w:r>
      <w:proofErr w:type="gramStart"/>
      <w:r w:rsidR="00E54FAC" w:rsidRPr="00EC5CE3">
        <w:t>is shown</w:t>
      </w:r>
      <w:proofErr w:type="gramEnd"/>
      <w:r w:rsidR="00E54FAC" w:rsidRPr="00EC5CE3">
        <w:t xml:space="preserve"> in Figure 3.</w:t>
      </w:r>
      <w:r w:rsidR="00E54FAC">
        <w:t>”</w:t>
      </w:r>
      <w:r w:rsidR="00D178B5">
        <w:t xml:space="preserve">  The </w:t>
      </w:r>
      <w:r w:rsidR="00F936C5">
        <w:t xml:space="preserve">patterns of 3(a)-(c) are laid-in.  MG-1003, ______. </w:t>
      </w:r>
    </w:p>
    <w:p w14:paraId="2B7C0B99" w14:textId="77777777" w:rsidR="00E54FAC" w:rsidRDefault="00E54FAC" w:rsidP="00E54FAC">
      <w:pPr>
        <w:pStyle w:val="BodyText"/>
        <w:spacing w:line="480" w:lineRule="auto"/>
        <w:ind w:right="829" w:firstLine="720"/>
        <w:jc w:val="center"/>
      </w:pPr>
    </w:p>
    <w:p w14:paraId="50D5BC28" w14:textId="77777777" w:rsidR="00E54FAC" w:rsidRDefault="00E54FAC" w:rsidP="00E54FAC">
      <w:pPr>
        <w:pStyle w:val="BodyText"/>
        <w:spacing w:line="480" w:lineRule="auto"/>
        <w:ind w:right="829" w:firstLine="720"/>
        <w:jc w:val="center"/>
      </w:pPr>
      <w:r w:rsidRPr="00EC5CE3">
        <w:rPr>
          <w:noProof/>
        </w:rPr>
        <w:lastRenderedPageBreak/>
        <w:drawing>
          <wp:inline distT="0" distB="0" distL="0" distR="0" wp14:anchorId="45C9A4D6" wp14:editId="63C57E15">
            <wp:extent cx="3721100" cy="3843655"/>
            <wp:effectExtent l="0" t="0" r="0" b="4445"/>
            <wp:docPr id="1570796595" name="Picture 157079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1100" cy="3843655"/>
                    </a:xfrm>
                    <a:prstGeom prst="rect">
                      <a:avLst/>
                    </a:prstGeom>
                    <a:noFill/>
                    <a:ln>
                      <a:noFill/>
                    </a:ln>
                  </pic:spPr>
                </pic:pic>
              </a:graphicData>
            </a:graphic>
          </wp:inline>
        </w:drawing>
      </w:r>
    </w:p>
    <w:p w14:paraId="73D0C45B" w14:textId="3BA4006E" w:rsidR="00CE08AB" w:rsidRDefault="00000000">
      <w:pPr>
        <w:pStyle w:val="Heading3"/>
        <w:spacing w:before="2"/>
      </w:pPr>
      <w:r>
        <w:t xml:space="preserve">Element [1.d] </w:t>
      </w:r>
      <w:r w:rsidR="00D27E30">
        <w:t>fusing the second guidebar yarns to the third guidebar yarns;</w:t>
      </w:r>
    </w:p>
    <w:p w14:paraId="4041FB70" w14:textId="77777777" w:rsidR="0007788B" w:rsidRDefault="0007788B" w:rsidP="0007788B">
      <w:pPr>
        <w:pStyle w:val="BodyText"/>
        <w:spacing w:line="480" w:lineRule="auto"/>
        <w:ind w:right="829" w:firstLine="720"/>
      </w:pPr>
    </w:p>
    <w:p w14:paraId="3DB9A25E" w14:textId="50746A49" w:rsidR="00CE08AB" w:rsidRDefault="0007788B" w:rsidP="0007788B">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For example, Motoshige teaches that the bar </w:t>
      </w:r>
      <w:proofErr w:type="gramStart"/>
      <w:r>
        <w:t>2</w:t>
      </w:r>
      <w:proofErr w:type="gramEnd"/>
      <w:r>
        <w:t xml:space="preserve"> elastic yarn may be fused to the bar 3  elastic yarn.  MG-1003, ____.    “</w:t>
      </w:r>
      <w:r w:rsidRPr="00C107B5">
        <w:t xml:space="preserve">By heat treating the warp knitting fabric organized in this way, </w:t>
      </w:r>
      <w:r w:rsidR="0018178A" w:rsidRPr="00C107B5">
        <w:t>the contact</w:t>
      </w:r>
      <w:r w:rsidRPr="00C107B5">
        <w:t xml:space="preserve"> portion of the first elastic yarn and the second elastic yarn </w:t>
      </w:r>
      <w:proofErr w:type="gramStart"/>
      <w:r w:rsidRPr="00C107B5">
        <w:t>is</w:t>
      </w:r>
      <w:r>
        <w:t xml:space="preserve"> </w:t>
      </w:r>
      <w:r w:rsidRPr="00C107B5">
        <w:t>fused</w:t>
      </w:r>
      <w:proofErr w:type="gramEnd"/>
      <w:r w:rsidRPr="00C107B5">
        <w:t>. This heat treatment is preferably performed at 190 degrees</w:t>
      </w:r>
      <w:r>
        <w:t xml:space="preserve"> </w:t>
      </w:r>
      <w:r w:rsidRPr="00C107B5">
        <w:t>centigrade or higher, particularly at 195 degrees C or higher, and</w:t>
      </w:r>
      <w:r>
        <w:t xml:space="preserve"> </w:t>
      </w:r>
      <w:r w:rsidRPr="00C107B5">
        <w:t xml:space="preserve">preferably by dry heat of </w:t>
      </w:r>
      <w:proofErr w:type="gramStart"/>
      <w:r w:rsidRPr="00C107B5">
        <w:t>200</w:t>
      </w:r>
      <w:proofErr w:type="gramEnd"/>
      <w:r w:rsidRPr="00C107B5">
        <w:t xml:space="preserve"> degrees centigrade or less for 30 to 50</w:t>
      </w:r>
      <w:r>
        <w:t xml:space="preserve"> </w:t>
      </w:r>
      <w:r w:rsidRPr="00C107B5">
        <w:t>seconds.</w:t>
      </w:r>
      <w:r>
        <w:t xml:space="preserve">” MG-1004, ____.   </w:t>
      </w:r>
    </w:p>
    <w:p w14:paraId="1596D561" w14:textId="77777777" w:rsidR="00CE08AB" w:rsidRDefault="00CE08AB">
      <w:pPr>
        <w:pStyle w:val="BodyText"/>
        <w:spacing w:before="2"/>
        <w:ind w:left="0"/>
      </w:pPr>
    </w:p>
    <w:p w14:paraId="5684ACEC" w14:textId="69E88E4E" w:rsidR="00CE08AB" w:rsidRDefault="00000000">
      <w:pPr>
        <w:pStyle w:val="Heading3"/>
      </w:pPr>
      <w:r>
        <w:t>Element [</w:t>
      </w:r>
      <w:r w:rsidR="00D27E30">
        <w:t>1.e</w:t>
      </w:r>
      <w:r>
        <w:t xml:space="preserve">] </w:t>
      </w:r>
      <w:r w:rsidR="00D27E30" w:rsidRPr="00D27E30">
        <w:t>wherein the first guidebar yarns are non-elastomeric yarns;</w:t>
      </w:r>
    </w:p>
    <w:p w14:paraId="63D2832D" w14:textId="77777777" w:rsidR="0007788B" w:rsidRDefault="0007788B" w:rsidP="0007788B">
      <w:pPr>
        <w:pStyle w:val="BodyText"/>
        <w:spacing w:line="480" w:lineRule="auto"/>
        <w:ind w:right="829" w:firstLine="720"/>
      </w:pPr>
    </w:p>
    <w:p w14:paraId="3646EEBE" w14:textId="1D1E4757" w:rsidR="0007788B" w:rsidRDefault="0007788B" w:rsidP="0007788B">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lastRenderedPageBreak/>
        <w:t>3.   For the first guidebar, which carries inelastic yarn, Motoshige proposes one of the patterns set forth in Fig. 1. MG- 1004, ____.  “</w:t>
      </w:r>
      <w:r w:rsidRPr="00EC5CE3">
        <w:t>The above inelastic yarns are braided into the entire course to form</w:t>
      </w:r>
      <w:r>
        <w:t xml:space="preserve"> </w:t>
      </w:r>
      <w:r w:rsidRPr="00EC5CE3">
        <w:t>the geostructure, as described above in the Denby structure (FIG.1(a)) or plain code (half) structure (Fig. 1(b)).</w:t>
      </w:r>
      <w:r>
        <w:t>”</w:t>
      </w:r>
      <w:r w:rsidR="0013453F">
        <w:t xml:space="preserve">  </w:t>
      </w:r>
    </w:p>
    <w:p w14:paraId="3C727E79" w14:textId="77777777" w:rsidR="00CE08AB" w:rsidRDefault="00CE08AB">
      <w:pPr>
        <w:pStyle w:val="BodyText"/>
        <w:spacing w:before="1"/>
        <w:ind w:left="0"/>
      </w:pPr>
    </w:p>
    <w:p w14:paraId="0F6AB5D0" w14:textId="7BF4D48D" w:rsidR="00CE08AB" w:rsidRDefault="00000000">
      <w:pPr>
        <w:pStyle w:val="Heading3"/>
        <w:spacing w:before="1"/>
      </w:pPr>
      <w:r>
        <w:t>Element</w:t>
      </w:r>
      <w:r>
        <w:rPr>
          <w:spacing w:val="-4"/>
        </w:rPr>
        <w:t xml:space="preserve"> </w:t>
      </w:r>
      <w:r>
        <w:t>[</w:t>
      </w:r>
      <w:r w:rsidR="00D27E30">
        <w:t>1.f</w:t>
      </w:r>
      <w:r>
        <w:t>]</w:t>
      </w:r>
      <w:r>
        <w:rPr>
          <w:spacing w:val="-4"/>
        </w:rPr>
        <w:t xml:space="preserve"> </w:t>
      </w:r>
      <w:r w:rsidR="00D27E30" w:rsidRPr="00D27E30">
        <w:t xml:space="preserve">wherein the second guidebar yarns are elastomeric yarns having a denier in the range from about </w:t>
      </w:r>
      <w:proofErr w:type="gramStart"/>
      <w:r w:rsidR="00D27E30" w:rsidRPr="00D27E30">
        <w:t>20</w:t>
      </w:r>
      <w:proofErr w:type="gramEnd"/>
      <w:r w:rsidR="00D27E30" w:rsidRPr="00D27E30">
        <w:t xml:space="preserve"> to about 105; and</w:t>
      </w:r>
    </w:p>
    <w:p w14:paraId="661A4D23" w14:textId="77777777" w:rsidR="0013453F" w:rsidRDefault="0013453F" w:rsidP="0013453F">
      <w:pPr>
        <w:pStyle w:val="BodyText"/>
        <w:spacing w:line="480" w:lineRule="auto"/>
        <w:ind w:right="829" w:firstLine="720"/>
      </w:pPr>
    </w:p>
    <w:p w14:paraId="52F552BD" w14:textId="1896A665" w:rsidR="0013453F" w:rsidRPr="0013453F" w:rsidRDefault="0013453F" w:rsidP="0013453F">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As discussed above, the second and third guidebars in Motoshige carry elastic yarn.  </w:t>
      </w:r>
      <w:r w:rsidRPr="0013453F">
        <w:rPr>
          <w:i/>
          <w:iCs/>
        </w:rPr>
        <w:t>Id.</w:t>
      </w:r>
      <w:r>
        <w:t xml:space="preserve">  Motoshige further teaches that the second and third guidebar yarns are “preferably 30 to 70 denier.”  </w:t>
      </w:r>
      <w:r w:rsidRPr="0013453F">
        <w:rPr>
          <w:i/>
          <w:iCs/>
        </w:rPr>
        <w:t>Id.</w:t>
      </w:r>
      <w:r>
        <w:rPr>
          <w:i/>
          <w:iCs/>
        </w:rPr>
        <w:t xml:space="preserve">  </w:t>
      </w:r>
    </w:p>
    <w:p w14:paraId="3CB99C74" w14:textId="77777777" w:rsidR="00CE08AB" w:rsidRDefault="00CE08AB">
      <w:pPr>
        <w:pStyle w:val="BodyText"/>
        <w:spacing w:before="2"/>
        <w:ind w:left="0"/>
      </w:pPr>
    </w:p>
    <w:p w14:paraId="37B3F372" w14:textId="54D1C72E" w:rsidR="00CE08AB" w:rsidRDefault="00000000">
      <w:pPr>
        <w:pStyle w:val="Heading3"/>
        <w:spacing w:before="1"/>
        <w:ind w:left="840" w:right="825"/>
        <w:jc w:val="both"/>
      </w:pPr>
      <w:r>
        <w:t>Element</w:t>
      </w:r>
      <w:r>
        <w:rPr>
          <w:spacing w:val="-4"/>
        </w:rPr>
        <w:t xml:space="preserve"> </w:t>
      </w:r>
      <w:r>
        <w:t>[</w:t>
      </w:r>
      <w:r w:rsidR="00D27E30">
        <w:t>1.g</w:t>
      </w:r>
      <w:r>
        <w:t xml:space="preserve">] </w:t>
      </w:r>
      <w:r w:rsidR="00D27E30" w:rsidRPr="00D27E30">
        <w:t xml:space="preserve">wherein the third guidebar yarns are elastomeric yarns having a denier in the range from about </w:t>
      </w:r>
      <w:proofErr w:type="gramStart"/>
      <w:r w:rsidR="00D27E30" w:rsidRPr="00D27E30">
        <w:t>70</w:t>
      </w:r>
      <w:proofErr w:type="gramEnd"/>
      <w:r w:rsidR="00D27E30" w:rsidRPr="00D27E30">
        <w:t xml:space="preserve"> to about 560.</w:t>
      </w:r>
    </w:p>
    <w:p w14:paraId="65C409A8" w14:textId="77777777" w:rsidR="0013453F" w:rsidRDefault="0013453F" w:rsidP="0013453F">
      <w:pPr>
        <w:pStyle w:val="BodyText"/>
        <w:spacing w:line="480" w:lineRule="auto"/>
        <w:ind w:right="829" w:firstLine="720"/>
      </w:pPr>
    </w:p>
    <w:p w14:paraId="1BE9FF22" w14:textId="77777777" w:rsidR="00520551" w:rsidRDefault="0013453F" w:rsidP="0013453F">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As discussed above, the second and third guidebars in Motoshige carry elastic yarn.  </w:t>
      </w:r>
      <w:r w:rsidRPr="0013453F">
        <w:rPr>
          <w:i/>
          <w:iCs/>
        </w:rPr>
        <w:t>Id.</w:t>
      </w:r>
      <w:r>
        <w:t xml:space="preserve">  Motoshige further teaches that the second and third guidebar yarns are “preferably 30 to 70 denier” and that the third guidebar yarn is “preferably the same fineness” as the second guidebar yarn “to a local range.” </w:t>
      </w:r>
      <w:r w:rsidRPr="0013453F">
        <w:rPr>
          <w:i/>
          <w:iCs/>
        </w:rPr>
        <w:t>Id.</w:t>
      </w:r>
      <w:r w:rsidR="00520551">
        <w:rPr>
          <w:i/>
          <w:iCs/>
        </w:rPr>
        <w:t xml:space="preserve"> </w:t>
      </w:r>
      <w:r w:rsidR="00520551">
        <w:t xml:space="preserve"> Motoshige thus teaches that, for instance, the second guidebar elastic yarn could be </w:t>
      </w:r>
      <w:proofErr w:type="gramStart"/>
      <w:r w:rsidR="00520551">
        <w:t>50</w:t>
      </w:r>
      <w:proofErr w:type="gramEnd"/>
      <w:r w:rsidR="00520551">
        <w:t xml:space="preserve"> denier and the third guidebar elastic yarn could be 70 denier. MG-1003, _____. </w:t>
      </w:r>
    </w:p>
    <w:p w14:paraId="7AED80E2" w14:textId="26ACDD23" w:rsidR="00520551" w:rsidRDefault="00520551" w:rsidP="00520551">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t>1</w:t>
      </w:r>
      <w:proofErr w:type="gramEnd"/>
      <w:r>
        <w:rPr>
          <w:spacing w:val="-9"/>
        </w:rPr>
        <w:t xml:space="preserve"> </w:t>
      </w:r>
      <w:r>
        <w:rPr>
          <w:spacing w:val="-2"/>
        </w:rPr>
        <w:t>obvious.</w:t>
      </w:r>
    </w:p>
    <w:p w14:paraId="1EFC667B" w14:textId="77777777" w:rsidR="00520551" w:rsidRDefault="00520551">
      <w:pPr>
        <w:pStyle w:val="Heading3"/>
        <w:spacing w:before="81"/>
        <w:ind w:right="1147"/>
        <w:jc w:val="both"/>
      </w:pPr>
    </w:p>
    <w:p w14:paraId="39FE0910" w14:textId="45BB0D81" w:rsidR="00CE08AB" w:rsidRDefault="00520551">
      <w:pPr>
        <w:pStyle w:val="Heading3"/>
        <w:spacing w:before="81"/>
        <w:ind w:right="1147"/>
        <w:jc w:val="both"/>
        <w:rPr>
          <w:spacing w:val="-2"/>
        </w:rPr>
      </w:pPr>
      <w:r>
        <w:t>Claim</w:t>
      </w:r>
      <w:r>
        <w:rPr>
          <w:spacing w:val="-2"/>
        </w:rPr>
        <w:t xml:space="preserve"> </w:t>
      </w:r>
      <w:r>
        <w:t xml:space="preserve">[2] The method of claim </w:t>
      </w:r>
      <w:proofErr w:type="gramStart"/>
      <w:r>
        <w:t>1</w:t>
      </w:r>
      <w:proofErr w:type="gramEnd"/>
      <w:r>
        <w:t>, w</w:t>
      </w:r>
      <w:r w:rsidRPr="00520551">
        <w:t>herein the first guidebar yarns are synthetic yarns.</w:t>
      </w:r>
    </w:p>
    <w:p w14:paraId="46372C2D" w14:textId="77777777" w:rsidR="00520551" w:rsidRDefault="00520551">
      <w:pPr>
        <w:pStyle w:val="Heading3"/>
        <w:spacing w:before="81"/>
        <w:ind w:right="1147"/>
        <w:jc w:val="both"/>
      </w:pPr>
    </w:p>
    <w:p w14:paraId="13A860B6" w14:textId="3FDD9163" w:rsidR="00520551" w:rsidRDefault="00520551" w:rsidP="00520551">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3.   Motoshige teaches that “[i]</w:t>
      </w:r>
      <w:r w:rsidRPr="00520551">
        <w:t>n the present invention, non-elastic yarn, synthetic fibers,</w:t>
      </w:r>
      <w:r>
        <w:t xml:space="preserve"> </w:t>
      </w:r>
      <w:r w:rsidRPr="00520551">
        <w:t>semisynthetic fibers, natural fibers such as playback or fibers, spun</w:t>
      </w:r>
      <w:r>
        <w:t xml:space="preserve"> </w:t>
      </w:r>
      <w:r w:rsidRPr="00520551">
        <w:t>yarn, filament yarn, blended yarn or different, for example, polyester</w:t>
      </w:r>
      <w:r>
        <w:t xml:space="preserve"> </w:t>
      </w:r>
      <w:r w:rsidRPr="00520551">
        <w:t xml:space="preserve">fibers of the short fibers and cotton yarn, may be any of such </w:t>
      </w:r>
      <w:r w:rsidR="0018178A" w:rsidRPr="00520551">
        <w:t>a blended</w:t>
      </w:r>
      <w:r w:rsidRPr="00520551">
        <w:t xml:space="preserve"> yarn</w:t>
      </w:r>
      <w:r>
        <w:t>.</w:t>
      </w:r>
      <w:r w:rsidRPr="00520551">
        <w:t xml:space="preserve"> In particular nylon or polyester multi-filament yarn, and</w:t>
      </w:r>
      <w:r>
        <w:t xml:space="preserve"> </w:t>
      </w:r>
      <w:r w:rsidRPr="00520551">
        <w:t xml:space="preserve">a synthetic fiber </w:t>
      </w:r>
      <w:proofErr w:type="gramStart"/>
      <w:r w:rsidRPr="00520551">
        <w:t>is preferred</w:t>
      </w:r>
      <w:proofErr w:type="gramEnd"/>
      <w:r w:rsidRPr="00520551">
        <w:t>.</w:t>
      </w:r>
      <w:r>
        <w:t xml:space="preserve">” MG-1003, _____. </w:t>
      </w:r>
    </w:p>
    <w:p w14:paraId="0B85575D" w14:textId="4D894605" w:rsidR="0013560A" w:rsidRDefault="0013560A" w:rsidP="0013560A">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t>2</w:t>
      </w:r>
      <w:proofErr w:type="gramEnd"/>
      <w:r>
        <w:rPr>
          <w:spacing w:val="-9"/>
        </w:rPr>
        <w:t xml:space="preserve"> </w:t>
      </w:r>
      <w:r>
        <w:rPr>
          <w:spacing w:val="-2"/>
        </w:rPr>
        <w:t>obvious.</w:t>
      </w:r>
    </w:p>
    <w:p w14:paraId="38AA0655" w14:textId="77777777" w:rsidR="003B5D3F" w:rsidRDefault="003B5D3F" w:rsidP="00520551">
      <w:pPr>
        <w:pStyle w:val="BodyText"/>
        <w:ind w:left="839"/>
        <w:jc w:val="both"/>
        <w:rPr>
          <w:spacing w:val="-2"/>
        </w:rPr>
      </w:pPr>
    </w:p>
    <w:p w14:paraId="089616FC" w14:textId="6917149F" w:rsidR="003B5D3F" w:rsidRDefault="003B5D3F" w:rsidP="003B5D3F">
      <w:pPr>
        <w:pStyle w:val="Heading3"/>
        <w:spacing w:before="81"/>
        <w:ind w:right="1147"/>
        <w:jc w:val="both"/>
        <w:rPr>
          <w:spacing w:val="-2"/>
        </w:rPr>
      </w:pPr>
      <w:r>
        <w:t>Claim</w:t>
      </w:r>
      <w:r>
        <w:rPr>
          <w:spacing w:val="-2"/>
        </w:rPr>
        <w:t xml:space="preserve"> </w:t>
      </w:r>
      <w:r>
        <w:t>[</w:t>
      </w:r>
      <w:r w:rsidR="0013560A">
        <w:t>3</w:t>
      </w:r>
      <w:r>
        <w:t xml:space="preserve">] </w:t>
      </w:r>
      <w:r w:rsidRPr="003B5D3F">
        <w:t xml:space="preserve">The method of claim </w:t>
      </w:r>
      <w:proofErr w:type="gramStart"/>
      <w:r w:rsidRPr="003B5D3F">
        <w:t>1</w:t>
      </w:r>
      <w:proofErr w:type="gramEnd"/>
      <w:r w:rsidRPr="003B5D3F">
        <w:t xml:space="preserve"> wherein the fabric exhibits a durability rating of 5</w:t>
      </w:r>
      <w:r w:rsidRPr="00520551">
        <w:t>.</w:t>
      </w:r>
    </w:p>
    <w:p w14:paraId="00FC8609" w14:textId="77777777" w:rsidR="003B5D3F" w:rsidRDefault="003B5D3F" w:rsidP="003B5D3F">
      <w:pPr>
        <w:pStyle w:val="Heading3"/>
        <w:spacing w:before="81"/>
        <w:ind w:right="1147"/>
        <w:jc w:val="both"/>
      </w:pPr>
    </w:p>
    <w:p w14:paraId="72AEBB7E" w14:textId="3FD23FA6" w:rsidR="003B5D3F" w:rsidRDefault="003B5D3F" w:rsidP="003B5D3F">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w:t>
      </w:r>
      <w:r w:rsidR="0013560A">
        <w:t xml:space="preserve">inherently </w:t>
      </w:r>
      <w:r>
        <w:t xml:space="preserve">exhibit the same properties as the fabrics described in the ‘922 patent.  </w:t>
      </w:r>
    </w:p>
    <w:p w14:paraId="357F03F6" w14:textId="5C284800" w:rsidR="0013560A" w:rsidRDefault="0013560A" w:rsidP="0013560A">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t>3</w:t>
      </w:r>
      <w:proofErr w:type="gramEnd"/>
      <w:r>
        <w:rPr>
          <w:spacing w:val="-9"/>
        </w:rPr>
        <w:t xml:space="preserve"> </w:t>
      </w:r>
      <w:r>
        <w:rPr>
          <w:spacing w:val="-2"/>
        </w:rPr>
        <w:t>obvious.</w:t>
      </w:r>
    </w:p>
    <w:p w14:paraId="3ACA795D" w14:textId="77777777" w:rsidR="003B5D3F" w:rsidRDefault="003B5D3F" w:rsidP="00520551">
      <w:pPr>
        <w:pStyle w:val="BodyText"/>
        <w:ind w:left="839"/>
        <w:jc w:val="both"/>
      </w:pPr>
    </w:p>
    <w:p w14:paraId="7D29E319" w14:textId="105F054A" w:rsidR="00CE08AB" w:rsidRDefault="0027068C">
      <w:pPr>
        <w:pStyle w:val="BodyText"/>
        <w:tabs>
          <w:tab w:val="left" w:pos="3727"/>
        </w:tabs>
        <w:spacing w:line="480" w:lineRule="auto"/>
        <w:ind w:right="815" w:firstLine="720"/>
      </w:pPr>
      <w:r>
        <w:tab/>
      </w:r>
    </w:p>
    <w:p w14:paraId="4AFA323D" w14:textId="77777777" w:rsidR="00CE08AB" w:rsidRDefault="00CE08AB">
      <w:pPr>
        <w:spacing w:line="480" w:lineRule="auto"/>
        <w:sectPr w:rsidR="00CE08AB">
          <w:pgSz w:w="12240" w:h="15840"/>
          <w:pgMar w:top="1340" w:right="680" w:bottom="1020" w:left="1320" w:header="728" w:footer="833" w:gutter="0"/>
          <w:cols w:space="720"/>
        </w:sectPr>
      </w:pPr>
    </w:p>
    <w:p w14:paraId="242C92BF" w14:textId="5E76A1F1" w:rsidR="0013560A" w:rsidRDefault="0013560A" w:rsidP="0013560A">
      <w:pPr>
        <w:pStyle w:val="Heading3"/>
        <w:spacing w:before="81"/>
        <w:ind w:right="1147"/>
        <w:jc w:val="both"/>
        <w:rPr>
          <w:spacing w:val="-2"/>
        </w:rPr>
      </w:pPr>
      <w:r>
        <w:lastRenderedPageBreak/>
        <w:t>Claim</w:t>
      </w:r>
      <w:r>
        <w:rPr>
          <w:spacing w:val="-2"/>
        </w:rPr>
        <w:t xml:space="preserve"> </w:t>
      </w:r>
      <w:r>
        <w:t xml:space="preserve">[4] The method of claim </w:t>
      </w:r>
      <w:proofErr w:type="gramStart"/>
      <w:r>
        <w:t>1</w:t>
      </w:r>
      <w:proofErr w:type="gramEnd"/>
      <w:r>
        <w:t xml:space="preserve"> wherein after 25 launderings, the fabric exhibits a durability rating of 5</w:t>
      </w:r>
      <w:r w:rsidRPr="00520551">
        <w:t>.</w:t>
      </w:r>
    </w:p>
    <w:p w14:paraId="5D066D58" w14:textId="77777777" w:rsidR="0013560A" w:rsidRDefault="0013560A" w:rsidP="0013560A">
      <w:pPr>
        <w:pStyle w:val="Heading3"/>
        <w:spacing w:before="81"/>
        <w:ind w:right="1147"/>
        <w:jc w:val="both"/>
      </w:pPr>
    </w:p>
    <w:p w14:paraId="5A9DBF81" w14:textId="77777777" w:rsidR="0013560A" w:rsidRDefault="0013560A" w:rsidP="0013560A">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p>
    <w:p w14:paraId="70C89F56" w14:textId="471EEBD0" w:rsidR="0013560A" w:rsidRDefault="0013560A" w:rsidP="0013560A">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t>4</w:t>
      </w:r>
      <w:proofErr w:type="gramEnd"/>
      <w:r>
        <w:rPr>
          <w:spacing w:val="-9"/>
        </w:rPr>
        <w:t xml:space="preserve"> </w:t>
      </w:r>
      <w:r>
        <w:rPr>
          <w:spacing w:val="-2"/>
        </w:rPr>
        <w:t>obvious.</w:t>
      </w:r>
    </w:p>
    <w:p w14:paraId="163C1F4E" w14:textId="77777777" w:rsidR="0013560A" w:rsidRDefault="0013560A">
      <w:pPr>
        <w:pStyle w:val="BodyText"/>
        <w:ind w:left="839"/>
        <w:jc w:val="both"/>
      </w:pPr>
    </w:p>
    <w:p w14:paraId="21CB96CE" w14:textId="634EB585" w:rsidR="0013560A" w:rsidRDefault="0013560A" w:rsidP="0013560A">
      <w:pPr>
        <w:pStyle w:val="Heading3"/>
        <w:spacing w:before="81"/>
        <w:ind w:right="1147"/>
        <w:jc w:val="both"/>
        <w:rPr>
          <w:spacing w:val="-2"/>
        </w:rPr>
      </w:pPr>
      <w:r>
        <w:t>Claim</w:t>
      </w:r>
      <w:r>
        <w:rPr>
          <w:spacing w:val="-2"/>
        </w:rPr>
        <w:t xml:space="preserve"> </w:t>
      </w:r>
      <w:r>
        <w:t xml:space="preserve">[5] The method of claim </w:t>
      </w:r>
      <w:proofErr w:type="gramStart"/>
      <w:r>
        <w:t>1</w:t>
      </w:r>
      <w:proofErr w:type="gramEnd"/>
      <w:r>
        <w:t xml:space="preserve"> wherein the fabric has substantially balanced stretch characteristics</w:t>
      </w:r>
      <w:r w:rsidRPr="00520551">
        <w:t>.</w:t>
      </w:r>
    </w:p>
    <w:p w14:paraId="1A652778" w14:textId="77777777" w:rsidR="0013560A" w:rsidRDefault="0013560A" w:rsidP="0013560A">
      <w:pPr>
        <w:pStyle w:val="Heading3"/>
        <w:spacing w:before="81"/>
        <w:ind w:right="1147"/>
        <w:jc w:val="both"/>
      </w:pPr>
    </w:p>
    <w:p w14:paraId="35A7D6C6" w14:textId="7938284B" w:rsidR="0013560A" w:rsidRDefault="0013560A" w:rsidP="0013560A">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p>
    <w:p w14:paraId="04BC73FF" w14:textId="4A417B5F" w:rsidR="0013560A" w:rsidRDefault="0013560A" w:rsidP="0013560A">
      <w:pPr>
        <w:pStyle w:val="BodyText"/>
        <w:spacing w:line="480" w:lineRule="auto"/>
        <w:ind w:right="829" w:firstLine="720"/>
      </w:pPr>
      <w:r>
        <w:t xml:space="preserve">Further, Motoshige teaches that a construction in which the elastic yarns of bars 2 and 3 are </w:t>
      </w:r>
      <w:proofErr w:type="gramStart"/>
      <w:r>
        <w:t>approximately the</w:t>
      </w:r>
      <w:proofErr w:type="gramEnd"/>
      <w:r>
        <w:t xml:space="preserve"> same (e.g. deniers of 69 and 70, respectively) yield a fabric with substantially </w:t>
      </w:r>
      <w:r w:rsidR="009E1A26">
        <w:t xml:space="preserve">equal </w:t>
      </w:r>
      <w:r>
        <w:t xml:space="preserve">strength </w:t>
      </w:r>
      <w:r w:rsidR="009E1A26">
        <w:t>in the horizontal and vertical directions. MG-100</w:t>
      </w:r>
      <w:r w:rsidR="00424169">
        <w:t>4</w:t>
      </w:r>
      <w:r w:rsidR="009E1A26">
        <w:t xml:space="preserve">,____.  </w:t>
      </w:r>
    </w:p>
    <w:p w14:paraId="02E73BE8" w14:textId="23738541" w:rsidR="0013560A" w:rsidRDefault="0013560A" w:rsidP="0013560A">
      <w:pPr>
        <w:pStyle w:val="BodyText"/>
        <w:ind w:left="839"/>
        <w:jc w:val="both"/>
      </w:pPr>
      <w:r>
        <w:lastRenderedPageBreak/>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t>5</w:t>
      </w:r>
      <w:proofErr w:type="gramEnd"/>
      <w:r>
        <w:rPr>
          <w:spacing w:val="-9"/>
        </w:rPr>
        <w:t xml:space="preserve"> </w:t>
      </w:r>
      <w:r>
        <w:rPr>
          <w:spacing w:val="-2"/>
        </w:rPr>
        <w:t>obvious.</w:t>
      </w:r>
    </w:p>
    <w:p w14:paraId="5E5C9BA3" w14:textId="77777777" w:rsidR="0013560A" w:rsidRDefault="0013560A">
      <w:pPr>
        <w:pStyle w:val="BodyText"/>
        <w:ind w:left="839"/>
        <w:jc w:val="both"/>
      </w:pPr>
    </w:p>
    <w:p w14:paraId="42D8B766" w14:textId="16D2D7D8" w:rsidR="009E1A26" w:rsidRDefault="009E1A26" w:rsidP="009E1A26">
      <w:pPr>
        <w:pStyle w:val="Heading3"/>
        <w:spacing w:before="81"/>
        <w:ind w:right="1147"/>
        <w:jc w:val="both"/>
        <w:rPr>
          <w:spacing w:val="-2"/>
        </w:rPr>
      </w:pPr>
      <w:r>
        <w:t>Claim</w:t>
      </w:r>
      <w:r>
        <w:rPr>
          <w:spacing w:val="-2"/>
        </w:rPr>
        <w:t xml:space="preserve"> </w:t>
      </w:r>
      <w:r>
        <w:t xml:space="preserve">[6] </w:t>
      </w:r>
      <w:r w:rsidRPr="009E1A26">
        <w:t xml:space="preserve">The method of claim </w:t>
      </w:r>
      <w:proofErr w:type="gramStart"/>
      <w:r w:rsidRPr="009E1A26">
        <w:t>1</w:t>
      </w:r>
      <w:proofErr w:type="gramEnd"/>
      <w:r w:rsidRPr="009E1A26">
        <w:t xml:space="preserve"> wherein the fabric has greater fill (width) stretch than warp (length) stretch</w:t>
      </w:r>
      <w:r w:rsidRPr="00520551">
        <w:t>.</w:t>
      </w:r>
    </w:p>
    <w:p w14:paraId="0F008A0B" w14:textId="77777777" w:rsidR="009E1A26" w:rsidRDefault="009E1A26" w:rsidP="009E1A26">
      <w:pPr>
        <w:pStyle w:val="Heading3"/>
        <w:spacing w:before="81"/>
        <w:ind w:right="1147"/>
        <w:jc w:val="both"/>
      </w:pPr>
    </w:p>
    <w:p w14:paraId="65B35F77" w14:textId="776C05B0" w:rsidR="009E1A26" w:rsidRDefault="0018178A" w:rsidP="009E1A26">
      <w:pPr>
        <w:pStyle w:val="BodyText"/>
        <w:spacing w:line="480" w:lineRule="auto"/>
        <w:ind w:right="829" w:firstLine="720"/>
      </w:pPr>
      <w:r>
        <w:t>Morishige</w:t>
      </w:r>
      <w:r w:rsidR="009E1A26">
        <w:t xml:space="preserve"> explains that using a bar </w:t>
      </w:r>
      <w:proofErr w:type="gramStart"/>
      <w:r w:rsidR="009E1A26">
        <w:t>3</w:t>
      </w:r>
      <w:proofErr w:type="gramEnd"/>
      <w:r w:rsidR="009E1A26">
        <w:t xml:space="preserve"> elastic yarn that is thicker than the bar 2 elastic yarn will make the horizontal compression stronger than the vertical direction.  MG-1004, ____.   Motoshige’s specification states that </w:t>
      </w:r>
    </w:p>
    <w:p w14:paraId="2D62451A" w14:textId="77777777" w:rsidR="009E1A26" w:rsidRDefault="009E1A26" w:rsidP="009E1A26">
      <w:pPr>
        <w:pStyle w:val="BodyText"/>
        <w:ind w:left="1440" w:right="829"/>
      </w:pPr>
      <w:r>
        <w:t xml:space="preserve">[i]n addition, the fineness of the second elastic yarn </w:t>
      </w:r>
      <w:proofErr w:type="gramStart"/>
      <w:r>
        <w:t>is constrained</w:t>
      </w:r>
      <w:proofErr w:type="gramEnd"/>
      <w:r>
        <w:t xml:space="preserve"> in terms of the balance of the vertical and horizontal stretching forces. If the second elastic yarn is thicker than the fineness of the first elastic yarn, it is not preferable because the expansion force in the horizontal direction becomes too strong. Further, when the fineness of the second elastic yarn is thinner than the fineness of the first elastic yarn, the expansion force in the horizontal direction becomes weak and is not preferable.</w:t>
      </w:r>
    </w:p>
    <w:p w14:paraId="62BBA762" w14:textId="77777777" w:rsidR="00424169" w:rsidRDefault="00424169" w:rsidP="009E1A26">
      <w:pPr>
        <w:pStyle w:val="BodyText"/>
        <w:ind w:left="1440" w:right="829"/>
      </w:pPr>
    </w:p>
    <w:p w14:paraId="31D9F9A6" w14:textId="385C9C25" w:rsidR="009E1A26" w:rsidRDefault="009E1A26" w:rsidP="009E1A26">
      <w:pPr>
        <w:pStyle w:val="BodyText"/>
        <w:spacing w:line="480" w:lineRule="auto"/>
        <w:ind w:right="829"/>
      </w:pPr>
      <w:r>
        <w:t>MG-1004, ____.   In providing this teaching, Motoshige expressly contemplat</w:t>
      </w:r>
      <w:r w:rsidR="00424169">
        <w:t>es</w:t>
      </w:r>
      <w:r>
        <w:t xml:space="preserve"> that the two elastic yarns may have </w:t>
      </w:r>
      <w:proofErr w:type="gramStart"/>
      <w:r>
        <w:t>different sizes</w:t>
      </w:r>
      <w:proofErr w:type="gramEnd"/>
      <w:r>
        <w:t xml:space="preserve">, with either the second guidebar yarn or third guidebar yarn being larger.  MG-1004, ____.   Depending on which of the yarns is thicker, either the vertical or horizontal stretch will be stronger.  MG1003,_____.  </w:t>
      </w:r>
    </w:p>
    <w:p w14:paraId="124B3358" w14:textId="41604D1A" w:rsidR="009E1A26" w:rsidRDefault="009E1A26" w:rsidP="009E1A26">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t>6</w:t>
      </w:r>
      <w:proofErr w:type="gramEnd"/>
      <w:r>
        <w:rPr>
          <w:spacing w:val="-9"/>
        </w:rPr>
        <w:t xml:space="preserve"> </w:t>
      </w:r>
      <w:r>
        <w:rPr>
          <w:spacing w:val="-2"/>
        </w:rPr>
        <w:t>obvious.</w:t>
      </w:r>
    </w:p>
    <w:p w14:paraId="2DD1D1F8" w14:textId="77777777" w:rsidR="00CE08AB" w:rsidRDefault="00CE08AB">
      <w:pPr>
        <w:pStyle w:val="BodyText"/>
        <w:spacing w:before="1"/>
        <w:ind w:left="0"/>
      </w:pPr>
    </w:p>
    <w:p w14:paraId="6570E192" w14:textId="3CC437A5" w:rsidR="00CE08AB" w:rsidRDefault="00000000">
      <w:pPr>
        <w:pStyle w:val="Heading3"/>
        <w:ind w:right="767"/>
      </w:pPr>
      <w:r>
        <w:t>Element</w:t>
      </w:r>
      <w:r>
        <w:rPr>
          <w:spacing w:val="-3"/>
        </w:rPr>
        <w:t xml:space="preserve"> </w:t>
      </w:r>
      <w:r>
        <w:t>[7]</w:t>
      </w:r>
      <w:r>
        <w:rPr>
          <w:spacing w:val="-3"/>
        </w:rPr>
        <w:t xml:space="preserve"> </w:t>
      </w:r>
      <w:r w:rsidR="009E1A26" w:rsidRPr="009E1A26">
        <w:t xml:space="preserve">The method of claim </w:t>
      </w:r>
      <w:proofErr w:type="gramStart"/>
      <w:r w:rsidR="009E1A26" w:rsidRPr="009E1A26">
        <w:t>6</w:t>
      </w:r>
      <w:proofErr w:type="gramEnd"/>
      <w:r w:rsidR="009E1A26" w:rsidRPr="009E1A26">
        <w:t xml:space="preserve"> wherein the fill (width) stretch of the fabric is about three times greater than the warp (length) stretch</w:t>
      </w:r>
      <w:r>
        <w:rPr>
          <w:spacing w:val="-2"/>
        </w:rPr>
        <w:t>.</w:t>
      </w:r>
      <w:r w:rsidR="009E1A26">
        <w:rPr>
          <w:spacing w:val="-2"/>
        </w:rPr>
        <w:br/>
      </w:r>
    </w:p>
    <w:p w14:paraId="2736DEC7" w14:textId="77777777" w:rsidR="009E1A26" w:rsidRDefault="009E1A26" w:rsidP="009E1A26">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w:t>
      </w:r>
      <w:r>
        <w:lastRenderedPageBreak/>
        <w:t xml:space="preserve">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p>
    <w:p w14:paraId="7DC5B97F" w14:textId="6E6E3E86" w:rsidR="00DE06FD" w:rsidRDefault="00DE06FD" w:rsidP="009E1A26">
      <w:pPr>
        <w:pStyle w:val="BodyText"/>
        <w:spacing w:line="480" w:lineRule="auto"/>
        <w:ind w:right="829" w:firstLine="720"/>
      </w:pPr>
      <w:r>
        <w:t>_______________________________________</w:t>
      </w:r>
    </w:p>
    <w:p w14:paraId="7F0D5008" w14:textId="3154597B" w:rsidR="009E1A26" w:rsidRDefault="009E1A26" w:rsidP="009E1A26">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DE06FD">
        <w:t>7</w:t>
      </w:r>
      <w:proofErr w:type="gramEnd"/>
      <w:r w:rsidR="00DE06FD">
        <w:t xml:space="preserve"> </w:t>
      </w:r>
      <w:r>
        <w:rPr>
          <w:spacing w:val="-2"/>
        </w:rPr>
        <w:t>obvious.</w:t>
      </w:r>
    </w:p>
    <w:p w14:paraId="110CB441" w14:textId="0BF9845A" w:rsidR="00CE08AB" w:rsidRDefault="00CE08AB">
      <w:pPr>
        <w:pStyle w:val="BodyText"/>
        <w:spacing w:line="321" w:lineRule="exact"/>
        <w:ind w:left="839"/>
        <w:jc w:val="both"/>
      </w:pPr>
    </w:p>
    <w:p w14:paraId="4246AB42" w14:textId="49328F66" w:rsidR="00DE06FD" w:rsidRDefault="00DE06FD" w:rsidP="00DE06FD">
      <w:pPr>
        <w:pStyle w:val="Heading3"/>
        <w:ind w:right="767"/>
      </w:pPr>
      <w:r>
        <w:t>Element</w:t>
      </w:r>
      <w:r>
        <w:rPr>
          <w:spacing w:val="-3"/>
        </w:rPr>
        <w:t xml:space="preserve"> </w:t>
      </w:r>
      <w:r>
        <w:t>[8]</w:t>
      </w:r>
      <w:r>
        <w:rPr>
          <w:spacing w:val="-3"/>
        </w:rPr>
        <w:t xml:space="preserve"> </w:t>
      </w:r>
      <w:r>
        <w:t xml:space="preserve">The method of claim </w:t>
      </w:r>
      <w:proofErr w:type="gramStart"/>
      <w:r>
        <w:t>1</w:t>
      </w:r>
      <w:proofErr w:type="gramEnd"/>
      <w:r>
        <w:t xml:space="preserve"> wherein the fabric has substantially balanced length and width modulus.</w:t>
      </w:r>
      <w:r>
        <w:rPr>
          <w:spacing w:val="-2"/>
        </w:rPr>
        <w:br/>
      </w:r>
    </w:p>
    <w:p w14:paraId="6B37AEE2" w14:textId="77777777" w:rsidR="00DE06FD" w:rsidRDefault="00DE06FD" w:rsidP="00DE06FD">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p>
    <w:p w14:paraId="523CFA87" w14:textId="77256F43" w:rsidR="00DE06FD" w:rsidRDefault="00DE06FD" w:rsidP="00DE06FD">
      <w:pPr>
        <w:pStyle w:val="BodyText"/>
        <w:spacing w:line="480" w:lineRule="auto"/>
        <w:ind w:right="829" w:firstLine="720"/>
      </w:pPr>
      <w:r>
        <w:t xml:space="preserve">Further, Motoshige teaches that a construction in which the elastic yarns of bars 2 and 3 are </w:t>
      </w:r>
      <w:proofErr w:type="gramStart"/>
      <w:r>
        <w:t>approximately the</w:t>
      </w:r>
      <w:proofErr w:type="gramEnd"/>
      <w:r>
        <w:t xml:space="preserve"> same (e.g. deniers of 69 and 70, respectively) yield a fabric with substantially equal stretch modulus in the horizontal and vertical directions. MG-100</w:t>
      </w:r>
      <w:r w:rsidR="00456441">
        <w:t>4</w:t>
      </w:r>
      <w:r>
        <w:t xml:space="preserve">,____.  </w:t>
      </w:r>
    </w:p>
    <w:p w14:paraId="659F63E7" w14:textId="38C247D4" w:rsidR="00DE06FD" w:rsidRDefault="00DE06FD" w:rsidP="00DE06FD">
      <w:pPr>
        <w:pStyle w:val="BodyText"/>
        <w:spacing w:line="480" w:lineRule="auto"/>
        <w:ind w:right="829" w:firstLine="720"/>
        <w:rPr>
          <w:spacing w:val="-2"/>
        </w:rPr>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105EA6">
        <w:t>8</w:t>
      </w:r>
      <w:proofErr w:type="gramEnd"/>
      <w:r>
        <w:rPr>
          <w:spacing w:val="-9"/>
        </w:rPr>
        <w:t xml:space="preserve"> </w:t>
      </w:r>
      <w:r>
        <w:rPr>
          <w:spacing w:val="-2"/>
        </w:rPr>
        <w:t>obvious.</w:t>
      </w:r>
    </w:p>
    <w:p w14:paraId="6FCA1310" w14:textId="153D09B0" w:rsidR="00105EA6" w:rsidRDefault="00105EA6" w:rsidP="00105EA6">
      <w:pPr>
        <w:pStyle w:val="Heading3"/>
        <w:spacing w:before="240"/>
      </w:pPr>
      <w:r>
        <w:t>Element</w:t>
      </w:r>
      <w:r>
        <w:rPr>
          <w:spacing w:val="-3"/>
        </w:rPr>
        <w:t xml:space="preserve"> </w:t>
      </w:r>
      <w:r>
        <w:t>[9.P]</w:t>
      </w:r>
      <w:r>
        <w:rPr>
          <w:spacing w:val="-3"/>
        </w:rPr>
        <w:t xml:space="preserve"> </w:t>
      </w:r>
      <w:r w:rsidRPr="00105EA6">
        <w:t>A knitted elastomeric fabric comprising</w:t>
      </w:r>
    </w:p>
    <w:p w14:paraId="364A3437" w14:textId="77777777" w:rsidR="00105EA6" w:rsidRDefault="00105EA6" w:rsidP="00105EA6">
      <w:pPr>
        <w:pStyle w:val="BodyText"/>
        <w:spacing w:line="480" w:lineRule="auto"/>
        <w:ind w:right="829" w:firstLine="720"/>
      </w:pPr>
    </w:p>
    <w:p w14:paraId="57C1EEEE" w14:textId="473FB9A3" w:rsidR="00105EA6" w:rsidRDefault="00105EA6" w:rsidP="00105EA6">
      <w:pPr>
        <w:pStyle w:val="BodyText"/>
        <w:spacing w:line="480" w:lineRule="auto"/>
        <w:ind w:right="829" w:firstLine="720"/>
      </w:pPr>
      <w:r>
        <w:t>To the extent the preamble is limiting, 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1.</w:t>
      </w:r>
      <w:r>
        <w:rPr>
          <w:spacing w:val="40"/>
        </w:rPr>
        <w:t xml:space="preserve"> </w:t>
      </w:r>
      <w:r>
        <w:t>For instance,</w:t>
      </w:r>
      <w:r>
        <w:rPr>
          <w:spacing w:val="-3"/>
        </w:rPr>
        <w:t xml:space="preserve"> </w:t>
      </w:r>
      <w:r>
        <w:t>Motoshige</w:t>
      </w:r>
      <w:r>
        <w:rPr>
          <w:spacing w:val="-3"/>
        </w:rPr>
        <w:t xml:space="preserve"> (entitled </w:t>
      </w:r>
      <w:r>
        <w:rPr>
          <w:spacing w:val="-3"/>
        </w:rPr>
        <w:lastRenderedPageBreak/>
        <w:t xml:space="preserve">Stretchable Warp Knitted Fabric and Production Thereof), </w:t>
      </w:r>
      <w:r>
        <w:t>teaches</w:t>
      </w:r>
      <w:r>
        <w:rPr>
          <w:spacing w:val="-3"/>
        </w:rPr>
        <w:t xml:space="preserve"> </w:t>
      </w:r>
      <w:r>
        <w:t>a</w:t>
      </w:r>
      <w:r>
        <w:rPr>
          <w:spacing w:val="-3"/>
        </w:rPr>
        <w:t xml:space="preserve"> technique for warp knitting the Representative Fabric discussed above and reproduced below, in which the first guidebar yarn is inelastic and the second and third guidebar </w:t>
      </w:r>
      <w:r w:rsidR="00456441">
        <w:rPr>
          <w:spacing w:val="-3"/>
        </w:rPr>
        <w:t>yarns</w:t>
      </w:r>
      <w:r>
        <w:rPr>
          <w:spacing w:val="-3"/>
        </w:rPr>
        <w:t xml:space="preserve"> are elastic. </w:t>
      </w:r>
      <w:r w:rsidRPr="00B451C4">
        <w:rPr>
          <w:i/>
          <w:iCs/>
          <w:spacing w:val="-3"/>
        </w:rPr>
        <w:t>Id.</w:t>
      </w:r>
      <w:r>
        <w:t xml:space="preserve"> </w:t>
      </w:r>
    </w:p>
    <w:p w14:paraId="45F80F34" w14:textId="77777777" w:rsidR="00105EA6" w:rsidRDefault="00105EA6" w:rsidP="00105EA6">
      <w:pPr>
        <w:pStyle w:val="BodyText"/>
        <w:spacing w:line="480" w:lineRule="auto"/>
        <w:ind w:right="829" w:firstLine="720"/>
        <w:jc w:val="cente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105EA6" w14:paraId="66E75A82" w14:textId="77777777" w:rsidTr="00AB06CA">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6C2990" w14:textId="77777777" w:rsidR="00105EA6" w:rsidRDefault="00105EA6" w:rsidP="00AB06CA">
            <w:r>
              <w:t>Bar 1 – inelastic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353D3" w14:textId="77777777" w:rsidR="00105EA6" w:rsidRDefault="00105EA6" w:rsidP="00AB06CA">
            <w:r>
              <w:t>Bar 2 – 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3AFAC" w14:textId="77777777" w:rsidR="00105EA6" w:rsidRDefault="00105EA6" w:rsidP="00AB06CA">
            <w:r>
              <w:t>Bar 3 - elastic</w:t>
            </w:r>
          </w:p>
        </w:tc>
      </w:tr>
      <w:tr w:rsidR="00105EA6" w14:paraId="15CC38DA" w14:textId="77777777" w:rsidTr="00AB06CA">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82556" w14:textId="77777777" w:rsidR="00105EA6" w:rsidRDefault="00105EA6" w:rsidP="00AB06CA">
            <w:r>
              <w:rPr>
                <w:noProof/>
              </w:rPr>
              <w:drawing>
                <wp:inline distT="0" distB="0" distL="0" distR="0" wp14:anchorId="6B95B704" wp14:editId="699B0E82">
                  <wp:extent cx="1189355" cy="1468755"/>
                  <wp:effectExtent l="0" t="0" r="10795" b="17145"/>
                  <wp:docPr id="561954300" name="Picture 561954300" descr="A black and white drawing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6396" name="Picture 10" descr="A black and white drawing of a line and dots&#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89355" cy="14687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60D349B" w14:textId="77777777" w:rsidR="00105EA6" w:rsidRDefault="00105EA6" w:rsidP="00AB06CA">
            <w:r>
              <w:rPr>
                <w:noProof/>
              </w:rPr>
              <w:drawing>
                <wp:inline distT="0" distB="0" distL="0" distR="0" wp14:anchorId="7C888D61" wp14:editId="1DA4C19E">
                  <wp:extent cx="1231900" cy="1697355"/>
                  <wp:effectExtent l="0" t="0" r="6350" b="17145"/>
                  <wp:docPr id="2108119240" name="Picture 2108119240" descr="A diagram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7755" name="Picture 9" descr="A diagram of a line and dots&#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31900" cy="16973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3A7C20D" w14:textId="77777777" w:rsidR="00105EA6" w:rsidRDefault="00105EA6" w:rsidP="00AB06CA">
            <w:r>
              <w:rPr>
                <w:noProof/>
              </w:rPr>
              <w:drawing>
                <wp:inline distT="0" distB="0" distL="0" distR="0" wp14:anchorId="54A49C25" wp14:editId="4A0717CD">
                  <wp:extent cx="1011555" cy="1325245"/>
                  <wp:effectExtent l="0" t="0" r="17145" b="8255"/>
                  <wp:docPr id="746788625" name="Picture 746788625" descr="A black lin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3314" name="Picture 8" descr="A black line with numbers&#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11555" cy="1325245"/>
                          </a:xfrm>
                          <a:prstGeom prst="rect">
                            <a:avLst/>
                          </a:prstGeom>
                          <a:noFill/>
                          <a:ln>
                            <a:noFill/>
                          </a:ln>
                        </pic:spPr>
                      </pic:pic>
                    </a:graphicData>
                  </a:graphic>
                </wp:inline>
              </w:drawing>
            </w:r>
          </w:p>
        </w:tc>
      </w:tr>
    </w:tbl>
    <w:p w14:paraId="56ADCBA6" w14:textId="77777777" w:rsidR="00105EA6" w:rsidRDefault="00105EA6" w:rsidP="00105EA6">
      <w:pPr>
        <w:pStyle w:val="BodyText"/>
        <w:spacing w:before="238" w:line="480" w:lineRule="auto"/>
        <w:ind w:right="767"/>
        <w:sectPr w:rsidR="00105EA6">
          <w:pgSz w:w="12240" w:h="15840"/>
          <w:pgMar w:top="1340" w:right="680" w:bottom="1020" w:left="1320" w:header="728" w:footer="833" w:gutter="0"/>
          <w:cols w:space="720"/>
        </w:sectPr>
      </w:pPr>
    </w:p>
    <w:p w14:paraId="646A91F1" w14:textId="77777777" w:rsidR="00105EA6" w:rsidRDefault="00105EA6" w:rsidP="00105EA6">
      <w:pPr>
        <w:pStyle w:val="BodyText"/>
        <w:spacing w:before="3"/>
        <w:ind w:left="0"/>
      </w:pPr>
    </w:p>
    <w:p w14:paraId="676DC74E" w14:textId="06D09E15" w:rsidR="00105EA6" w:rsidRDefault="00105EA6" w:rsidP="00105EA6">
      <w:pPr>
        <w:pStyle w:val="Heading3"/>
        <w:ind w:right="767"/>
      </w:pPr>
      <w:r>
        <w:t>Element</w:t>
      </w:r>
      <w:r>
        <w:rPr>
          <w:spacing w:val="-4"/>
        </w:rPr>
        <w:t xml:space="preserve"> </w:t>
      </w:r>
      <w:r>
        <w:t>[9.a]</w:t>
      </w:r>
      <w:r>
        <w:rPr>
          <w:spacing w:val="-4"/>
        </w:rPr>
        <w:t xml:space="preserve"> </w:t>
      </w:r>
      <w:r>
        <w:t>a non-elastic knit-in yarn;</w:t>
      </w:r>
    </w:p>
    <w:p w14:paraId="7983E5BB" w14:textId="4EA3E14D" w:rsidR="00105EA6" w:rsidRPr="00E54FAC" w:rsidRDefault="00105EA6" w:rsidP="00105EA6">
      <w:pPr>
        <w:pStyle w:val="BodyText"/>
        <w:spacing w:before="237" w:line="480" w:lineRule="auto"/>
        <w:ind w:left="120" w:right="904" w:firstLine="720"/>
      </w:pPr>
      <w:r>
        <w:t>Motoshige discloses this element.</w:t>
      </w:r>
      <w:r>
        <w:rPr>
          <w:spacing w:val="40"/>
        </w:rPr>
        <w:t xml:space="preserve"> </w:t>
      </w:r>
      <w:r>
        <w:t>MG-1003, ¶¶91-93; MG-1004, 2-3, 6, FIG. 2. In particular, f</w:t>
      </w:r>
      <w:r w:rsidRPr="00E54FAC">
        <w:t xml:space="preserve">or the first guidebar, </w:t>
      </w:r>
      <w:r>
        <w:t xml:space="preserve">which carries a nonelastic yarn, </w:t>
      </w:r>
      <w:r w:rsidRPr="00E54FAC">
        <w:t xml:space="preserve">Motoshige proposes one of the </w:t>
      </w:r>
      <w:r w:rsidR="00456441">
        <w:t>knit</w:t>
      </w:r>
      <w:r>
        <w:t xml:space="preserve"> </w:t>
      </w:r>
      <w:r w:rsidRPr="00E54FAC">
        <w:t xml:space="preserve">patterns set forth in Fig. 1. MG- 1004, ____.  </w:t>
      </w:r>
      <w:r>
        <w:t xml:space="preserve">Motoshige teaches that </w:t>
      </w:r>
      <w:r w:rsidRPr="00E54FAC">
        <w:t>“</w:t>
      </w:r>
      <w:r>
        <w:t>[t]</w:t>
      </w:r>
      <w:r w:rsidRPr="00E54FAC">
        <w:t>he above inelastic yarns are braided into the entire course to form the geostructure, as described above in the Denby structure (FIG.1(a)) or plain code (half) structure (Fig. 1(b)).”</w:t>
      </w:r>
    </w:p>
    <w:p w14:paraId="54113470" w14:textId="77777777" w:rsidR="00105EA6" w:rsidRPr="00E54FAC" w:rsidRDefault="00105EA6" w:rsidP="00105EA6">
      <w:pPr>
        <w:pStyle w:val="BodyText"/>
        <w:spacing w:before="237"/>
        <w:ind w:left="120" w:right="904"/>
        <w:jc w:val="center"/>
      </w:pPr>
      <w:r w:rsidRPr="00E54FAC">
        <w:rPr>
          <w:noProof/>
        </w:rPr>
        <w:drawing>
          <wp:inline distT="0" distB="0" distL="0" distR="0" wp14:anchorId="0D28DD95" wp14:editId="73C942E4">
            <wp:extent cx="2959100" cy="1968500"/>
            <wp:effectExtent l="0" t="0" r="0" b="0"/>
            <wp:docPr id="1518881298" name="Picture 151888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9100" cy="1968500"/>
                    </a:xfrm>
                    <a:prstGeom prst="rect">
                      <a:avLst/>
                    </a:prstGeom>
                    <a:noFill/>
                    <a:ln>
                      <a:noFill/>
                    </a:ln>
                  </pic:spPr>
                </pic:pic>
              </a:graphicData>
            </a:graphic>
          </wp:inline>
        </w:drawing>
      </w:r>
    </w:p>
    <w:p w14:paraId="3315901E" w14:textId="77777777" w:rsidR="00105EA6" w:rsidRDefault="00105EA6" w:rsidP="00105EA6">
      <w:pPr>
        <w:pStyle w:val="BodyText"/>
        <w:spacing w:before="3"/>
        <w:ind w:left="0"/>
      </w:pPr>
    </w:p>
    <w:p w14:paraId="5D46AA29" w14:textId="0C664A5F" w:rsidR="00105EA6" w:rsidRDefault="00105EA6" w:rsidP="00105EA6">
      <w:pPr>
        <w:pStyle w:val="Heading3"/>
        <w:ind w:right="850"/>
      </w:pPr>
      <w:r>
        <w:t>Element [9.b] a first elastic knit-in yarn</w:t>
      </w:r>
      <w:r>
        <w:rPr>
          <w:spacing w:val="-2"/>
        </w:rPr>
        <w:t>;</w:t>
      </w:r>
      <w:r>
        <w:rPr>
          <w:spacing w:val="-2"/>
        </w:rPr>
        <w:br/>
      </w:r>
    </w:p>
    <w:p w14:paraId="7AFAC9DF" w14:textId="0007173A" w:rsidR="00105EA6" w:rsidRDefault="00105EA6" w:rsidP="00105EA6">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2.  In particular, for the second guidebar, which carries an elastic yarn, Motoshige proposes one of the patterns set forth in Fig. 2. MG- 1004, ____.  Motoshige teaches that “t</w:t>
      </w:r>
      <w:r w:rsidRPr="00EC5CE3">
        <w:t>he first</w:t>
      </w:r>
      <w:r>
        <w:t xml:space="preserve"> </w:t>
      </w:r>
      <w:r w:rsidRPr="00EC5CE3">
        <w:t xml:space="preserve">functional yarn supplied to the middle braider </w:t>
      </w:r>
      <w:proofErr w:type="gramStart"/>
      <w:r w:rsidRPr="00EC5CE3">
        <w:t>is braided</w:t>
      </w:r>
      <w:proofErr w:type="gramEnd"/>
      <w:r w:rsidRPr="00EC5CE3">
        <w:t xml:space="preserve"> into the</w:t>
      </w:r>
      <w:r>
        <w:t xml:space="preserve"> </w:t>
      </w:r>
      <w:r w:rsidRPr="00EC5CE3">
        <w:t>entire course by swinging in the opposite direction to the inelastic</w:t>
      </w:r>
      <w:r>
        <w:t xml:space="preserve"> </w:t>
      </w:r>
      <w:r w:rsidRPr="00EC5CE3">
        <w:t xml:space="preserve">yarn of the front liquid. As the knitting structure, a chain stitch (chainstitch) (FIG. 2 (a)) and a </w:t>
      </w:r>
      <w:r w:rsidR="007A43BE" w:rsidRPr="00EC5CE3">
        <w:t>Denby</w:t>
      </w:r>
      <w:r w:rsidRPr="00EC5CE3">
        <w:t xml:space="preserve"> organization (FIG. 2 (b)) are</w:t>
      </w:r>
      <w:r>
        <w:t xml:space="preserve"> </w:t>
      </w:r>
      <w:r w:rsidRPr="00EC5CE3">
        <w:t xml:space="preserve">preferable, but a plain code (half) </w:t>
      </w:r>
      <w:r w:rsidRPr="00EC5CE3">
        <w:lastRenderedPageBreak/>
        <w:t xml:space="preserve">organization (FIG. 2 (C)) may </w:t>
      </w:r>
      <w:proofErr w:type="gramStart"/>
      <w:r w:rsidRPr="00EC5CE3">
        <w:t>be</w:t>
      </w:r>
      <w:r>
        <w:t xml:space="preserve"> </w:t>
      </w:r>
      <w:r w:rsidRPr="00EC5CE3">
        <w:t>used</w:t>
      </w:r>
      <w:proofErr w:type="gramEnd"/>
      <w:r w:rsidRPr="00EC5CE3">
        <w:t>.</w:t>
      </w:r>
      <w:r>
        <w:t>”</w:t>
      </w:r>
    </w:p>
    <w:p w14:paraId="021F6E32" w14:textId="77777777" w:rsidR="00105EA6" w:rsidRDefault="00105EA6" w:rsidP="00105EA6">
      <w:pPr>
        <w:pStyle w:val="BodyText"/>
        <w:spacing w:line="480" w:lineRule="auto"/>
        <w:ind w:right="829" w:firstLine="720"/>
        <w:jc w:val="center"/>
      </w:pPr>
      <w:r w:rsidRPr="00EC5CE3">
        <w:rPr>
          <w:noProof/>
        </w:rPr>
        <w:drawing>
          <wp:inline distT="0" distB="0" distL="0" distR="0" wp14:anchorId="0B1813A7" wp14:editId="35B693A8">
            <wp:extent cx="3611245" cy="2442845"/>
            <wp:effectExtent l="0" t="0" r="8255" b="0"/>
            <wp:docPr id="1578935312" name="Picture 157893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1245" cy="2442845"/>
                    </a:xfrm>
                    <a:prstGeom prst="rect">
                      <a:avLst/>
                    </a:prstGeom>
                    <a:noFill/>
                    <a:ln>
                      <a:noFill/>
                    </a:ln>
                  </pic:spPr>
                </pic:pic>
              </a:graphicData>
            </a:graphic>
          </wp:inline>
        </w:drawing>
      </w:r>
    </w:p>
    <w:p w14:paraId="0AD32326" w14:textId="683721CC" w:rsidR="00105EA6" w:rsidRDefault="00105EA6" w:rsidP="00105EA6">
      <w:pPr>
        <w:pStyle w:val="Heading3"/>
        <w:spacing w:before="2"/>
        <w:ind w:right="781"/>
      </w:pPr>
      <w:r>
        <w:t>Element [9.c] a second elastic laid-in yarn</w:t>
      </w:r>
    </w:p>
    <w:p w14:paraId="60F81803" w14:textId="77777777" w:rsidR="00105EA6" w:rsidRDefault="00105EA6" w:rsidP="00105EA6">
      <w:pPr>
        <w:pStyle w:val="Heading3"/>
        <w:spacing w:before="2"/>
        <w:ind w:left="0" w:right="781" w:firstLine="0"/>
      </w:pPr>
    </w:p>
    <w:p w14:paraId="28BE0632" w14:textId="42502504" w:rsidR="00105EA6" w:rsidRDefault="00105EA6" w:rsidP="00105EA6">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3. For the third guidebar Motoshige proposes one of the patterns set forth in Fig. 3. MG- 1004, ____.  “</w:t>
      </w:r>
      <w:r w:rsidRPr="00EC5CE3">
        <w:t xml:space="preserve">The second elastic yarn supplied to the posterior blaze </w:t>
      </w:r>
      <w:proofErr w:type="gramStart"/>
      <w:r w:rsidRPr="00EC5CE3">
        <w:t>is</w:t>
      </w:r>
      <w:r>
        <w:t xml:space="preserve"> </w:t>
      </w:r>
      <w:r w:rsidRPr="00EC5CE3">
        <w:t>inserted</w:t>
      </w:r>
      <w:proofErr w:type="gramEnd"/>
      <w:r w:rsidRPr="00EC5CE3">
        <w:t xml:space="preserve"> </w:t>
      </w:r>
      <w:r w:rsidR="00456441">
        <w:t xml:space="preserve">[laid-in] </w:t>
      </w:r>
      <w:r w:rsidRPr="00EC5CE3">
        <w:t>or partially braided over 2 to 4 whales. As a concrete</w:t>
      </w:r>
      <w:r>
        <w:t xml:space="preserve"> </w:t>
      </w:r>
      <w:r w:rsidRPr="00EC5CE3">
        <w:t xml:space="preserve">example, the organization chart </w:t>
      </w:r>
      <w:proofErr w:type="gramStart"/>
      <w:r w:rsidRPr="00EC5CE3">
        <w:t>is shown</w:t>
      </w:r>
      <w:proofErr w:type="gramEnd"/>
      <w:r w:rsidRPr="00EC5CE3">
        <w:t xml:space="preserve"> in Figure 3.</w:t>
      </w:r>
      <w:r>
        <w:t>”</w:t>
      </w:r>
      <w:r w:rsidR="00456441">
        <w:t xml:space="preserve">  The first three patterns of Fig. 3 are laid-in.  MG-1003, ____.  </w:t>
      </w:r>
    </w:p>
    <w:p w14:paraId="1D0071ED" w14:textId="77777777" w:rsidR="00105EA6" w:rsidRDefault="00105EA6" w:rsidP="00105EA6">
      <w:pPr>
        <w:pStyle w:val="BodyText"/>
        <w:spacing w:line="480" w:lineRule="auto"/>
        <w:ind w:right="829" w:firstLine="720"/>
        <w:jc w:val="center"/>
      </w:pPr>
    </w:p>
    <w:p w14:paraId="351F48B2" w14:textId="77777777" w:rsidR="00105EA6" w:rsidRDefault="00105EA6" w:rsidP="00105EA6">
      <w:pPr>
        <w:pStyle w:val="BodyText"/>
        <w:spacing w:line="480" w:lineRule="auto"/>
        <w:ind w:right="829" w:firstLine="720"/>
        <w:jc w:val="center"/>
      </w:pPr>
      <w:r w:rsidRPr="00EC5CE3">
        <w:rPr>
          <w:noProof/>
        </w:rPr>
        <w:lastRenderedPageBreak/>
        <w:drawing>
          <wp:inline distT="0" distB="0" distL="0" distR="0" wp14:anchorId="384B7165" wp14:editId="4149EF9B">
            <wp:extent cx="3721100" cy="3843655"/>
            <wp:effectExtent l="0" t="0" r="0" b="4445"/>
            <wp:docPr id="1077267214" name="Picture 107726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1100" cy="3843655"/>
                    </a:xfrm>
                    <a:prstGeom prst="rect">
                      <a:avLst/>
                    </a:prstGeom>
                    <a:noFill/>
                    <a:ln>
                      <a:noFill/>
                    </a:ln>
                  </pic:spPr>
                </pic:pic>
              </a:graphicData>
            </a:graphic>
          </wp:inline>
        </w:drawing>
      </w:r>
    </w:p>
    <w:p w14:paraId="0C34A5F7" w14:textId="16DFE601" w:rsidR="00105EA6" w:rsidRDefault="00105EA6" w:rsidP="00105EA6">
      <w:pPr>
        <w:pStyle w:val="Heading3"/>
        <w:spacing w:before="2"/>
      </w:pPr>
      <w:r>
        <w:t xml:space="preserve">Element [9.d] wherein the first elastic knit-in yarn </w:t>
      </w:r>
      <w:proofErr w:type="gramStart"/>
      <w:r>
        <w:t>is fused</w:t>
      </w:r>
      <w:proofErr w:type="gramEnd"/>
      <w:r>
        <w:t xml:space="preserve"> to the second elastic laid-in yarn;</w:t>
      </w:r>
    </w:p>
    <w:p w14:paraId="5ACFAB47" w14:textId="77777777" w:rsidR="00105EA6" w:rsidRDefault="00105EA6" w:rsidP="00105EA6">
      <w:pPr>
        <w:pStyle w:val="BodyText"/>
        <w:spacing w:line="480" w:lineRule="auto"/>
        <w:ind w:right="829" w:firstLine="720"/>
      </w:pPr>
    </w:p>
    <w:p w14:paraId="6BEAA59F" w14:textId="17A8E498" w:rsidR="00105EA6" w:rsidRDefault="00105EA6" w:rsidP="00105EA6">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For example, Motoshige teaches that the bar </w:t>
      </w:r>
      <w:proofErr w:type="gramStart"/>
      <w:r>
        <w:t>2</w:t>
      </w:r>
      <w:proofErr w:type="gramEnd"/>
      <w:r>
        <w:t xml:space="preserve"> elastic yarn may be fused to the bar 3  elastic yarn.  MG-1003, ____.    “</w:t>
      </w:r>
      <w:r w:rsidRPr="00C107B5">
        <w:t xml:space="preserve">By heat treating the warp knitting fabric organized in this way, </w:t>
      </w:r>
      <w:r w:rsidR="007A43BE" w:rsidRPr="00C107B5">
        <w:t>the contact</w:t>
      </w:r>
      <w:r w:rsidRPr="00C107B5">
        <w:t xml:space="preserve"> portion of the first elastic yarn and the second elastic yarn </w:t>
      </w:r>
      <w:proofErr w:type="gramStart"/>
      <w:r w:rsidRPr="00C107B5">
        <w:t>is</w:t>
      </w:r>
      <w:r>
        <w:t xml:space="preserve"> </w:t>
      </w:r>
      <w:r w:rsidRPr="00C107B5">
        <w:t>fused</w:t>
      </w:r>
      <w:proofErr w:type="gramEnd"/>
      <w:r w:rsidRPr="00C107B5">
        <w:t>. This heat treatment is preferably performed at 190 degrees</w:t>
      </w:r>
      <w:r>
        <w:t xml:space="preserve"> </w:t>
      </w:r>
      <w:r w:rsidRPr="00C107B5">
        <w:t>centigrade or higher, particularly at 195 degrees C or higher, and</w:t>
      </w:r>
      <w:r>
        <w:t xml:space="preserve"> </w:t>
      </w:r>
      <w:r w:rsidRPr="00C107B5">
        <w:t xml:space="preserve">preferably by dry heat of </w:t>
      </w:r>
      <w:proofErr w:type="gramStart"/>
      <w:r w:rsidRPr="00C107B5">
        <w:t>200</w:t>
      </w:r>
      <w:proofErr w:type="gramEnd"/>
      <w:r w:rsidRPr="00C107B5">
        <w:t xml:space="preserve"> degrees centigrade or less for 30 to 50</w:t>
      </w:r>
      <w:r>
        <w:t xml:space="preserve"> </w:t>
      </w:r>
      <w:r w:rsidRPr="00C107B5">
        <w:t>seconds.</w:t>
      </w:r>
      <w:r>
        <w:t xml:space="preserve">” MG-1004, ____.   </w:t>
      </w:r>
    </w:p>
    <w:p w14:paraId="23E0B502" w14:textId="77777777" w:rsidR="00105EA6" w:rsidRDefault="00105EA6" w:rsidP="00105EA6">
      <w:pPr>
        <w:pStyle w:val="BodyText"/>
        <w:spacing w:before="2"/>
        <w:ind w:left="0"/>
      </w:pPr>
    </w:p>
    <w:p w14:paraId="68B568FD" w14:textId="0F1EDF06" w:rsidR="00105EA6" w:rsidRDefault="00105EA6" w:rsidP="007F5A8C">
      <w:pPr>
        <w:pStyle w:val="Heading3"/>
      </w:pPr>
      <w:r>
        <w:t xml:space="preserve">Element [9.e] </w:t>
      </w:r>
      <w:r w:rsidR="007F5A8C">
        <w:t xml:space="preserve">wherein the first elastic knit-in yarn has a denier in the range from a first denier to a second denier; wherein the second elastic laid-in yarn has a denier in the range from a third denier to a fourth denier; </w:t>
      </w:r>
      <w:r w:rsidR="007A43BE">
        <w:t xml:space="preserve">and </w:t>
      </w:r>
      <w:r w:rsidR="007A43BE">
        <w:lastRenderedPageBreak/>
        <w:t>where in</w:t>
      </w:r>
      <w:r w:rsidR="007F5A8C">
        <w:t xml:space="preserve"> the third denier is greater than the first denier and the fourth denier is greater than the second denier</w:t>
      </w:r>
    </w:p>
    <w:p w14:paraId="1289A394" w14:textId="77777777" w:rsidR="00105EA6" w:rsidRDefault="00105EA6" w:rsidP="00105EA6">
      <w:pPr>
        <w:pStyle w:val="BodyText"/>
        <w:spacing w:line="480" w:lineRule="auto"/>
        <w:ind w:right="829" w:firstLine="720"/>
      </w:pPr>
    </w:p>
    <w:p w14:paraId="34E031D2" w14:textId="080DAC80" w:rsidR="00105EA6" w:rsidRDefault="00105EA6" w:rsidP="00105EA6">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As discussed above, the second and third guidebars in Motoshige carry elastic yarn.  </w:t>
      </w:r>
      <w:r w:rsidRPr="0013453F">
        <w:rPr>
          <w:i/>
          <w:iCs/>
        </w:rPr>
        <w:t>Id.</w:t>
      </w:r>
      <w:r>
        <w:t xml:space="preserve">  Motoshige further teaches that the second and third guidebar yarns are “preferably 30 to 70 denier” and that the third guidebar yarn is “preferably the same fineness” as the second guidebar yarn “to a local range.” </w:t>
      </w:r>
      <w:r w:rsidRPr="0013453F">
        <w:rPr>
          <w:i/>
          <w:iCs/>
        </w:rPr>
        <w:t>Id.</w:t>
      </w:r>
      <w:r>
        <w:rPr>
          <w:i/>
          <w:iCs/>
        </w:rPr>
        <w:t xml:space="preserve"> </w:t>
      </w:r>
      <w:r>
        <w:t xml:space="preserve"> Motoshige thus teaches that, for instance, the second guidebar elastic yarn could be </w:t>
      </w:r>
      <w:proofErr w:type="gramStart"/>
      <w:r>
        <w:t>50</w:t>
      </w:r>
      <w:proofErr w:type="gramEnd"/>
      <w:r>
        <w:t xml:space="preserve"> denier and the third guidebar elastic yarn could be 70 denier. MG-1003, _____. </w:t>
      </w:r>
    </w:p>
    <w:p w14:paraId="17E412C5" w14:textId="6DEE081F" w:rsidR="00105EA6" w:rsidRDefault="00105EA6" w:rsidP="00105EA6">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7F5A8C">
        <w:t>9</w:t>
      </w:r>
      <w:proofErr w:type="gramEnd"/>
      <w:r>
        <w:rPr>
          <w:spacing w:val="-9"/>
        </w:rPr>
        <w:t xml:space="preserve"> </w:t>
      </w:r>
      <w:r>
        <w:rPr>
          <w:spacing w:val="-2"/>
        </w:rPr>
        <w:t>obvious.</w:t>
      </w:r>
    </w:p>
    <w:p w14:paraId="23B0BC00" w14:textId="77777777" w:rsidR="00105EA6" w:rsidRDefault="00105EA6" w:rsidP="00105EA6">
      <w:pPr>
        <w:pStyle w:val="Heading3"/>
        <w:spacing w:before="81"/>
        <w:ind w:right="1147"/>
        <w:jc w:val="both"/>
      </w:pPr>
    </w:p>
    <w:p w14:paraId="4E291AD3" w14:textId="66A8783D" w:rsidR="00105EA6" w:rsidRDefault="00105EA6" w:rsidP="007F5A8C">
      <w:pPr>
        <w:pStyle w:val="Heading3"/>
        <w:spacing w:before="81"/>
        <w:ind w:right="1147"/>
        <w:jc w:val="both"/>
        <w:rPr>
          <w:spacing w:val="-2"/>
        </w:rPr>
      </w:pPr>
      <w:r>
        <w:t>Claim</w:t>
      </w:r>
      <w:r>
        <w:rPr>
          <w:spacing w:val="-2"/>
        </w:rPr>
        <w:t xml:space="preserve"> </w:t>
      </w:r>
      <w:r>
        <w:t>[</w:t>
      </w:r>
      <w:r w:rsidR="007F5A8C">
        <w:t>10</w:t>
      </w:r>
      <w:r>
        <w:t xml:space="preserve">] </w:t>
      </w:r>
      <w:r w:rsidR="007F5A8C">
        <w:t xml:space="preserve">The fabric of claim </w:t>
      </w:r>
      <w:proofErr w:type="gramStart"/>
      <w:r w:rsidR="007F5A8C">
        <w:t>9</w:t>
      </w:r>
      <w:proofErr w:type="gramEnd"/>
      <w:r w:rsidR="007F5A8C">
        <w:t xml:space="preserve"> wherein: the non-elastic yarn is knit-in on the first guidebar; the first elastic yarn is knit-in on the second guidebar; and the second elastic yarn is laid-in on the third guidebar.</w:t>
      </w:r>
      <w:r w:rsidRPr="00520551">
        <w:t>.</w:t>
      </w:r>
    </w:p>
    <w:p w14:paraId="19F6EDCA" w14:textId="77777777" w:rsidR="00105EA6" w:rsidRDefault="00105EA6" w:rsidP="00105EA6">
      <w:pPr>
        <w:pStyle w:val="Heading3"/>
        <w:spacing w:before="81"/>
        <w:ind w:right="1147"/>
        <w:jc w:val="both"/>
      </w:pPr>
    </w:p>
    <w:p w14:paraId="310D2FC2" w14:textId="5BB164A9" w:rsidR="00105EA6" w:rsidRDefault="00105EA6" w:rsidP="00105EA6">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w:t>
      </w:r>
      <w:r w:rsidR="007F5A8C">
        <w:t>See discussion of Elements 1.a-1.c and 1.e, above.</w:t>
      </w:r>
    </w:p>
    <w:p w14:paraId="61EDE2FE" w14:textId="5C6C1A53" w:rsidR="00105EA6" w:rsidRDefault="00D63118" w:rsidP="00105EA6">
      <w:pPr>
        <w:pStyle w:val="BodyText"/>
        <w:ind w:left="839"/>
        <w:jc w:val="both"/>
      </w:pPr>
      <w:r>
        <w:t>For these reasons</w:t>
      </w:r>
      <w:r w:rsidR="00105EA6">
        <w:t>,</w:t>
      </w:r>
      <w:r w:rsidR="00105EA6">
        <w:rPr>
          <w:spacing w:val="-9"/>
        </w:rPr>
        <w:t xml:space="preserve"> </w:t>
      </w:r>
      <w:r w:rsidR="00105EA6">
        <w:t>Motoshige</w:t>
      </w:r>
      <w:r w:rsidR="00105EA6">
        <w:rPr>
          <w:spacing w:val="-8"/>
        </w:rPr>
        <w:t xml:space="preserve"> </w:t>
      </w:r>
      <w:r w:rsidR="00105EA6">
        <w:t>renders</w:t>
      </w:r>
      <w:r w:rsidR="00105EA6">
        <w:rPr>
          <w:spacing w:val="-9"/>
        </w:rPr>
        <w:t xml:space="preserve"> </w:t>
      </w:r>
      <w:r w:rsidR="00105EA6">
        <w:t>claim</w:t>
      </w:r>
      <w:r w:rsidR="00105EA6">
        <w:rPr>
          <w:spacing w:val="-9"/>
        </w:rPr>
        <w:t xml:space="preserve"> </w:t>
      </w:r>
      <w:proofErr w:type="gramStart"/>
      <w:r w:rsidR="007F5A8C">
        <w:t>10</w:t>
      </w:r>
      <w:proofErr w:type="gramEnd"/>
      <w:r w:rsidR="00105EA6">
        <w:rPr>
          <w:spacing w:val="-9"/>
        </w:rPr>
        <w:t xml:space="preserve"> </w:t>
      </w:r>
      <w:r w:rsidR="00105EA6">
        <w:rPr>
          <w:spacing w:val="-2"/>
        </w:rPr>
        <w:t>obvious.</w:t>
      </w:r>
    </w:p>
    <w:p w14:paraId="7E2A08FB" w14:textId="77777777" w:rsidR="00105EA6" w:rsidRDefault="00105EA6" w:rsidP="00105EA6">
      <w:pPr>
        <w:pStyle w:val="BodyText"/>
        <w:ind w:left="839"/>
        <w:jc w:val="both"/>
        <w:rPr>
          <w:spacing w:val="-2"/>
        </w:rPr>
      </w:pPr>
    </w:p>
    <w:p w14:paraId="2DA775CD" w14:textId="45712431" w:rsidR="00105EA6" w:rsidRDefault="00105EA6" w:rsidP="00105EA6">
      <w:pPr>
        <w:pStyle w:val="Heading3"/>
        <w:spacing w:before="81"/>
        <w:ind w:right="1147"/>
        <w:jc w:val="both"/>
        <w:rPr>
          <w:spacing w:val="-2"/>
        </w:rPr>
      </w:pPr>
      <w:r>
        <w:t>Claim</w:t>
      </w:r>
      <w:r>
        <w:rPr>
          <w:spacing w:val="-2"/>
        </w:rPr>
        <w:t xml:space="preserve"> </w:t>
      </w:r>
      <w:r>
        <w:t>[</w:t>
      </w:r>
      <w:r w:rsidR="007F5A8C">
        <w:t>11</w:t>
      </w:r>
      <w:r>
        <w:t xml:space="preserve">] </w:t>
      </w:r>
      <w:r w:rsidR="007F5A8C" w:rsidRPr="007F5A8C">
        <w:t xml:space="preserve">The fabric of claim </w:t>
      </w:r>
      <w:proofErr w:type="gramStart"/>
      <w:r w:rsidR="007F5A8C" w:rsidRPr="007F5A8C">
        <w:t>9</w:t>
      </w:r>
      <w:proofErr w:type="gramEnd"/>
      <w:r w:rsidR="007F5A8C" w:rsidRPr="007F5A8C">
        <w:t xml:space="preserve"> wherein the first elastic yarn has a denier in the range from about 20 to about 105 and the second elastic yarn has a denier in the range from about 70 to about 560</w:t>
      </w:r>
      <w:r w:rsidRPr="00520551">
        <w:t>.</w:t>
      </w:r>
    </w:p>
    <w:p w14:paraId="0C5F139D" w14:textId="77777777" w:rsidR="00105EA6" w:rsidRDefault="00105EA6" w:rsidP="00105EA6">
      <w:pPr>
        <w:pStyle w:val="Heading3"/>
        <w:spacing w:before="81"/>
        <w:ind w:right="1147"/>
        <w:jc w:val="both"/>
      </w:pPr>
    </w:p>
    <w:p w14:paraId="36803538" w14:textId="10E103D8" w:rsidR="00105EA6" w:rsidRDefault="00105EA6" w:rsidP="00105EA6">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w:t>
      </w:r>
      <w:r w:rsidR="007F5A8C">
        <w:t>See discussion of Elements 1.e-1.f, above.</w:t>
      </w:r>
      <w:r>
        <w:t xml:space="preserve">.  </w:t>
      </w:r>
    </w:p>
    <w:p w14:paraId="6F866E3F" w14:textId="62C2E882" w:rsidR="00105EA6" w:rsidRDefault="00105EA6" w:rsidP="00105EA6">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7F5A8C">
        <w:t>11</w:t>
      </w:r>
      <w:proofErr w:type="gramEnd"/>
      <w:r>
        <w:rPr>
          <w:spacing w:val="-9"/>
        </w:rPr>
        <w:t xml:space="preserve"> </w:t>
      </w:r>
      <w:r>
        <w:rPr>
          <w:spacing w:val="-2"/>
        </w:rPr>
        <w:t>obvious.</w:t>
      </w:r>
    </w:p>
    <w:p w14:paraId="13405CFA" w14:textId="77777777" w:rsidR="00105EA6" w:rsidRDefault="00105EA6" w:rsidP="00105EA6">
      <w:pPr>
        <w:pStyle w:val="BodyText"/>
        <w:ind w:left="839"/>
        <w:jc w:val="both"/>
      </w:pPr>
    </w:p>
    <w:p w14:paraId="6E1BA529" w14:textId="53860C85" w:rsidR="007F5A8C" w:rsidRDefault="007F5A8C" w:rsidP="007F5A8C">
      <w:pPr>
        <w:pStyle w:val="Heading3"/>
        <w:spacing w:before="81"/>
        <w:ind w:right="1147"/>
        <w:jc w:val="both"/>
        <w:rPr>
          <w:spacing w:val="-2"/>
        </w:rPr>
      </w:pPr>
      <w:r>
        <w:lastRenderedPageBreak/>
        <w:t>Claim</w:t>
      </w:r>
      <w:r>
        <w:rPr>
          <w:spacing w:val="-2"/>
        </w:rPr>
        <w:t xml:space="preserve"> </w:t>
      </w:r>
      <w:r>
        <w:t xml:space="preserve">[12] The </w:t>
      </w:r>
      <w:r w:rsidR="00C23137">
        <w:t>fabric</w:t>
      </w:r>
      <w:r>
        <w:t xml:space="preserve"> of claim </w:t>
      </w:r>
      <w:proofErr w:type="gramStart"/>
      <w:r>
        <w:t>9</w:t>
      </w:r>
      <w:proofErr w:type="gramEnd"/>
      <w:r>
        <w:t>, w</w:t>
      </w:r>
      <w:r w:rsidRPr="00520551">
        <w:t>herein the first guidebar yarns are synthetic yarns.</w:t>
      </w:r>
    </w:p>
    <w:p w14:paraId="359C0790" w14:textId="77777777" w:rsidR="007F5A8C" w:rsidRDefault="007F5A8C" w:rsidP="007F5A8C">
      <w:pPr>
        <w:pStyle w:val="Heading3"/>
        <w:spacing w:before="81"/>
        <w:ind w:right="1147"/>
        <w:jc w:val="both"/>
      </w:pPr>
    </w:p>
    <w:p w14:paraId="3DDAE7EB" w14:textId="786F7562" w:rsidR="007F5A8C" w:rsidRDefault="007F5A8C" w:rsidP="007F5A8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3.   Motoshige teaches that “[i]</w:t>
      </w:r>
      <w:r w:rsidRPr="00520551">
        <w:t>n the present invention, non-elastic yarn, synthetic fibers,</w:t>
      </w:r>
      <w:r>
        <w:t xml:space="preserve"> </w:t>
      </w:r>
      <w:r w:rsidRPr="00520551">
        <w:t>semisynthetic fibers, natural fibers such as playback or fibers, spun</w:t>
      </w:r>
      <w:r>
        <w:t xml:space="preserve"> </w:t>
      </w:r>
      <w:r w:rsidRPr="00520551">
        <w:t>yarn, filament yarn, blended yarn or different, for example, polyester</w:t>
      </w:r>
      <w:r>
        <w:t xml:space="preserve"> </w:t>
      </w:r>
      <w:r w:rsidRPr="00520551">
        <w:t xml:space="preserve">fibers of the short fibers and cotton yarn, may be any of such </w:t>
      </w:r>
      <w:r w:rsidR="007A43BE" w:rsidRPr="00520551">
        <w:t>a blended</w:t>
      </w:r>
      <w:r w:rsidRPr="00520551">
        <w:t xml:space="preserve"> yarn</w:t>
      </w:r>
      <w:r>
        <w:t>.</w:t>
      </w:r>
      <w:r w:rsidRPr="00520551">
        <w:t xml:space="preserve"> In particular nylon or polyester multi-filament yarn, and</w:t>
      </w:r>
      <w:r>
        <w:t xml:space="preserve"> </w:t>
      </w:r>
      <w:r w:rsidRPr="00520551">
        <w:t xml:space="preserve">a synthetic fiber </w:t>
      </w:r>
      <w:proofErr w:type="gramStart"/>
      <w:r w:rsidRPr="00520551">
        <w:t>is preferred</w:t>
      </w:r>
      <w:proofErr w:type="gramEnd"/>
      <w:r w:rsidRPr="00520551">
        <w:t>.</w:t>
      </w:r>
      <w:r>
        <w:t xml:space="preserve">” MG-1003, _____. </w:t>
      </w:r>
    </w:p>
    <w:p w14:paraId="11FFFC97" w14:textId="180127B4" w:rsidR="007F5A8C" w:rsidRDefault="007F5A8C" w:rsidP="007F5A8C">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C23137">
        <w:rPr>
          <w:spacing w:val="-9"/>
        </w:rPr>
        <w:t>1</w:t>
      </w:r>
      <w:r>
        <w:t>2</w:t>
      </w:r>
      <w:proofErr w:type="gramEnd"/>
      <w:r>
        <w:rPr>
          <w:spacing w:val="-9"/>
        </w:rPr>
        <w:t xml:space="preserve"> </w:t>
      </w:r>
      <w:r>
        <w:rPr>
          <w:spacing w:val="-2"/>
        </w:rPr>
        <w:t>obvious.</w:t>
      </w:r>
    </w:p>
    <w:p w14:paraId="2489D4A5" w14:textId="77777777" w:rsidR="007F5A8C" w:rsidRDefault="007F5A8C" w:rsidP="007F5A8C">
      <w:pPr>
        <w:pStyle w:val="BodyText"/>
        <w:ind w:left="839"/>
        <w:jc w:val="both"/>
        <w:rPr>
          <w:spacing w:val="-2"/>
        </w:rPr>
      </w:pPr>
    </w:p>
    <w:p w14:paraId="56AF82B9" w14:textId="3ABC1DFA" w:rsidR="007F5A8C" w:rsidRDefault="007F5A8C" w:rsidP="007F5A8C">
      <w:pPr>
        <w:pStyle w:val="Heading3"/>
        <w:spacing w:before="81"/>
        <w:ind w:right="1147"/>
        <w:jc w:val="both"/>
        <w:rPr>
          <w:spacing w:val="-2"/>
        </w:rPr>
      </w:pPr>
      <w:r>
        <w:t>Claim</w:t>
      </w:r>
      <w:r>
        <w:rPr>
          <w:spacing w:val="-2"/>
        </w:rPr>
        <w:t xml:space="preserve"> </w:t>
      </w:r>
      <w:r>
        <w:t>[</w:t>
      </w:r>
      <w:r w:rsidR="00C23137">
        <w:t>1</w:t>
      </w:r>
      <w:r>
        <w:t xml:space="preserve">3] </w:t>
      </w:r>
      <w:r w:rsidRPr="003B5D3F">
        <w:t xml:space="preserve">The </w:t>
      </w:r>
      <w:r w:rsidR="00C23137">
        <w:t>fabric</w:t>
      </w:r>
      <w:r w:rsidRPr="003B5D3F">
        <w:t xml:space="preserve"> of claim </w:t>
      </w:r>
      <w:proofErr w:type="gramStart"/>
      <w:r w:rsidR="00C23137">
        <w:t>9</w:t>
      </w:r>
      <w:proofErr w:type="gramEnd"/>
      <w:r w:rsidRPr="003B5D3F">
        <w:t xml:space="preserve"> wherein the fabric exhibits a durability rating of 5</w:t>
      </w:r>
      <w:r w:rsidRPr="00520551">
        <w:t>.</w:t>
      </w:r>
    </w:p>
    <w:p w14:paraId="2636E9AC" w14:textId="77777777" w:rsidR="007F5A8C" w:rsidRDefault="007F5A8C" w:rsidP="007F5A8C">
      <w:pPr>
        <w:pStyle w:val="Heading3"/>
        <w:spacing w:before="81"/>
        <w:ind w:right="1147"/>
        <w:jc w:val="both"/>
      </w:pPr>
    </w:p>
    <w:p w14:paraId="23AF25A1" w14:textId="32C96FDC" w:rsidR="007F5A8C" w:rsidRDefault="007F5A8C" w:rsidP="007F5A8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r w:rsidR="00EC383C">
        <w:t xml:space="preserve">MS 1003, ___. </w:t>
      </w:r>
    </w:p>
    <w:p w14:paraId="11436988" w14:textId="7F5CF409" w:rsidR="007F5A8C" w:rsidRDefault="007F5A8C" w:rsidP="007F5A8C">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C23137">
        <w:rPr>
          <w:spacing w:val="-9"/>
        </w:rPr>
        <w:t>1</w:t>
      </w:r>
      <w:r>
        <w:t>3</w:t>
      </w:r>
      <w:proofErr w:type="gramEnd"/>
      <w:r>
        <w:rPr>
          <w:spacing w:val="-9"/>
        </w:rPr>
        <w:t xml:space="preserve"> </w:t>
      </w:r>
      <w:r>
        <w:rPr>
          <w:spacing w:val="-2"/>
        </w:rPr>
        <w:t>obvious.</w:t>
      </w:r>
    </w:p>
    <w:p w14:paraId="62344A4A" w14:textId="77777777" w:rsidR="007F5A8C" w:rsidRDefault="007F5A8C" w:rsidP="007F5A8C">
      <w:pPr>
        <w:pStyle w:val="BodyText"/>
        <w:ind w:left="839"/>
        <w:jc w:val="both"/>
      </w:pPr>
    </w:p>
    <w:p w14:paraId="0B12E874" w14:textId="77777777" w:rsidR="007F5A8C" w:rsidRDefault="007F5A8C" w:rsidP="007F5A8C">
      <w:pPr>
        <w:pStyle w:val="BodyText"/>
        <w:tabs>
          <w:tab w:val="left" w:pos="3727"/>
        </w:tabs>
        <w:spacing w:line="480" w:lineRule="auto"/>
        <w:ind w:right="815" w:firstLine="720"/>
      </w:pPr>
      <w:r>
        <w:tab/>
      </w:r>
    </w:p>
    <w:p w14:paraId="6F6C6F5F" w14:textId="77777777" w:rsidR="007F5A8C" w:rsidRDefault="007F5A8C" w:rsidP="007F5A8C">
      <w:pPr>
        <w:spacing w:line="480" w:lineRule="auto"/>
        <w:sectPr w:rsidR="007F5A8C">
          <w:pgSz w:w="12240" w:h="15840"/>
          <w:pgMar w:top="1340" w:right="680" w:bottom="1020" w:left="1320" w:header="728" w:footer="833" w:gutter="0"/>
          <w:cols w:space="720"/>
        </w:sectPr>
      </w:pPr>
    </w:p>
    <w:p w14:paraId="2DF9896C" w14:textId="5AA2F86A" w:rsidR="007F5A8C" w:rsidRDefault="007F5A8C" w:rsidP="007F5A8C">
      <w:pPr>
        <w:pStyle w:val="Heading3"/>
        <w:spacing w:before="81"/>
        <w:ind w:right="1147"/>
        <w:jc w:val="both"/>
        <w:rPr>
          <w:spacing w:val="-2"/>
        </w:rPr>
      </w:pPr>
      <w:r>
        <w:lastRenderedPageBreak/>
        <w:t>Claim</w:t>
      </w:r>
      <w:r>
        <w:rPr>
          <w:spacing w:val="-2"/>
        </w:rPr>
        <w:t xml:space="preserve"> </w:t>
      </w:r>
      <w:r>
        <w:t>[</w:t>
      </w:r>
      <w:r w:rsidR="00C23137">
        <w:t>1</w:t>
      </w:r>
      <w:r>
        <w:t xml:space="preserve">4] The </w:t>
      </w:r>
      <w:r w:rsidR="00C23137">
        <w:t>fabric</w:t>
      </w:r>
      <w:r>
        <w:t xml:space="preserve"> of claim </w:t>
      </w:r>
      <w:proofErr w:type="gramStart"/>
      <w:r w:rsidR="00C23137">
        <w:t>9</w:t>
      </w:r>
      <w:proofErr w:type="gramEnd"/>
      <w:r>
        <w:t xml:space="preserve"> wherein after 25 launderings, the fabric exhibits a durability rating of 5</w:t>
      </w:r>
      <w:r w:rsidRPr="00520551">
        <w:t>.</w:t>
      </w:r>
    </w:p>
    <w:p w14:paraId="5919BC17" w14:textId="77777777" w:rsidR="007F5A8C" w:rsidRDefault="007F5A8C" w:rsidP="007F5A8C">
      <w:pPr>
        <w:pStyle w:val="Heading3"/>
        <w:spacing w:before="81"/>
        <w:ind w:right="1147"/>
        <w:jc w:val="both"/>
      </w:pPr>
    </w:p>
    <w:p w14:paraId="4B519F9D" w14:textId="2B8F10F3" w:rsidR="007F5A8C" w:rsidRDefault="007F5A8C" w:rsidP="007F5A8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r w:rsidR="00EC383C">
        <w:t>MS 1003, ___.</w:t>
      </w:r>
    </w:p>
    <w:p w14:paraId="15651B09" w14:textId="3920E894" w:rsidR="007F5A8C" w:rsidRDefault="007F5A8C" w:rsidP="007F5A8C">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C23137">
        <w:rPr>
          <w:spacing w:val="-9"/>
        </w:rPr>
        <w:t>1</w:t>
      </w:r>
      <w:r>
        <w:t>4</w:t>
      </w:r>
      <w:proofErr w:type="gramEnd"/>
      <w:r>
        <w:rPr>
          <w:spacing w:val="-9"/>
        </w:rPr>
        <w:t xml:space="preserve"> </w:t>
      </w:r>
      <w:r>
        <w:rPr>
          <w:spacing w:val="-2"/>
        </w:rPr>
        <w:t>obvious.</w:t>
      </w:r>
    </w:p>
    <w:p w14:paraId="62CAE94E" w14:textId="77777777" w:rsidR="007F5A8C" w:rsidRDefault="007F5A8C" w:rsidP="007F5A8C">
      <w:pPr>
        <w:pStyle w:val="BodyText"/>
        <w:ind w:left="839"/>
        <w:jc w:val="both"/>
      </w:pPr>
    </w:p>
    <w:p w14:paraId="1D6548A7" w14:textId="37E07348" w:rsidR="007F5A8C" w:rsidRDefault="007F5A8C" w:rsidP="007F5A8C">
      <w:pPr>
        <w:pStyle w:val="Heading3"/>
        <w:spacing w:before="81"/>
        <w:ind w:right="1147"/>
        <w:jc w:val="both"/>
        <w:rPr>
          <w:spacing w:val="-2"/>
        </w:rPr>
      </w:pPr>
      <w:r>
        <w:t>Claim</w:t>
      </w:r>
      <w:r>
        <w:rPr>
          <w:spacing w:val="-2"/>
        </w:rPr>
        <w:t xml:space="preserve"> </w:t>
      </w:r>
      <w:r>
        <w:t>[</w:t>
      </w:r>
      <w:r w:rsidR="00C23137">
        <w:t>1</w:t>
      </w:r>
      <w:r>
        <w:t xml:space="preserve">5] The </w:t>
      </w:r>
      <w:r w:rsidR="00C23137">
        <w:t>fabric</w:t>
      </w:r>
      <w:r>
        <w:t xml:space="preserve"> of claim </w:t>
      </w:r>
      <w:proofErr w:type="gramStart"/>
      <w:r w:rsidR="00C23137">
        <w:t>9</w:t>
      </w:r>
      <w:proofErr w:type="gramEnd"/>
      <w:r>
        <w:t xml:space="preserve"> wherein the fabric has substantially balanced stretch characteristics</w:t>
      </w:r>
      <w:r w:rsidRPr="00520551">
        <w:t>.</w:t>
      </w:r>
    </w:p>
    <w:p w14:paraId="51A0F70C" w14:textId="77777777" w:rsidR="007F5A8C" w:rsidRDefault="007F5A8C" w:rsidP="007F5A8C">
      <w:pPr>
        <w:pStyle w:val="Heading3"/>
        <w:spacing w:before="81"/>
        <w:ind w:right="1147"/>
        <w:jc w:val="both"/>
      </w:pPr>
    </w:p>
    <w:p w14:paraId="27327308" w14:textId="2A8A0F9F" w:rsidR="007F5A8C" w:rsidRDefault="007F5A8C" w:rsidP="007F5A8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r w:rsidR="00EC383C">
        <w:t>MS 1003, ___.</w:t>
      </w:r>
    </w:p>
    <w:p w14:paraId="5573D46B" w14:textId="6CF9ACFC" w:rsidR="007F5A8C" w:rsidRDefault="007F5A8C" w:rsidP="007F5A8C">
      <w:pPr>
        <w:pStyle w:val="BodyText"/>
        <w:spacing w:line="480" w:lineRule="auto"/>
        <w:ind w:right="829" w:firstLine="720"/>
      </w:pPr>
      <w:r>
        <w:t xml:space="preserve">Further, Motoshige teaches that a construction in which the elastic yarns of bars 2 and 3 are </w:t>
      </w:r>
      <w:proofErr w:type="gramStart"/>
      <w:r>
        <w:t>approximately the</w:t>
      </w:r>
      <w:proofErr w:type="gramEnd"/>
      <w:r>
        <w:t xml:space="preserve"> same (e.g. deniers of 69 and 70, respectively) yield a fabric with substantially equal strength in the horizontal and vertical directions. MG-100</w:t>
      </w:r>
      <w:r w:rsidR="00EC383C">
        <w:t>4</w:t>
      </w:r>
      <w:r>
        <w:t xml:space="preserve">,____.  </w:t>
      </w:r>
    </w:p>
    <w:p w14:paraId="57A8F6E5" w14:textId="670BAA3B" w:rsidR="007F5A8C" w:rsidRDefault="007F5A8C" w:rsidP="007F5A8C">
      <w:pPr>
        <w:pStyle w:val="BodyText"/>
        <w:ind w:left="839"/>
        <w:jc w:val="both"/>
      </w:pPr>
      <w:r>
        <w:lastRenderedPageBreak/>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C23137">
        <w:rPr>
          <w:spacing w:val="-9"/>
        </w:rPr>
        <w:t>1</w:t>
      </w:r>
      <w:r>
        <w:t>5</w:t>
      </w:r>
      <w:proofErr w:type="gramEnd"/>
      <w:r>
        <w:rPr>
          <w:spacing w:val="-9"/>
        </w:rPr>
        <w:t xml:space="preserve"> </w:t>
      </w:r>
      <w:r>
        <w:rPr>
          <w:spacing w:val="-2"/>
        </w:rPr>
        <w:t>obvious.</w:t>
      </w:r>
    </w:p>
    <w:p w14:paraId="081489DC" w14:textId="77777777" w:rsidR="007F5A8C" w:rsidRDefault="007F5A8C" w:rsidP="007F5A8C">
      <w:pPr>
        <w:pStyle w:val="BodyText"/>
        <w:ind w:left="839"/>
        <w:jc w:val="both"/>
      </w:pPr>
    </w:p>
    <w:p w14:paraId="16F96829" w14:textId="6075DEAF" w:rsidR="007F5A8C" w:rsidRDefault="007F5A8C" w:rsidP="007F5A8C">
      <w:pPr>
        <w:pStyle w:val="Heading3"/>
        <w:spacing w:before="81"/>
        <w:ind w:right="1147"/>
        <w:jc w:val="both"/>
        <w:rPr>
          <w:spacing w:val="-2"/>
        </w:rPr>
      </w:pPr>
      <w:r>
        <w:t>Claim</w:t>
      </w:r>
      <w:r>
        <w:rPr>
          <w:spacing w:val="-2"/>
        </w:rPr>
        <w:t xml:space="preserve"> </w:t>
      </w:r>
      <w:r>
        <w:t>[</w:t>
      </w:r>
      <w:r w:rsidR="00924A58">
        <w:t>1</w:t>
      </w:r>
      <w:r>
        <w:t xml:space="preserve">6] </w:t>
      </w:r>
      <w:r w:rsidRPr="009E1A26">
        <w:t xml:space="preserve">The </w:t>
      </w:r>
      <w:r w:rsidR="00924A58">
        <w:t>fabric</w:t>
      </w:r>
      <w:r w:rsidRPr="009E1A26">
        <w:t xml:space="preserve"> of claim </w:t>
      </w:r>
      <w:proofErr w:type="gramStart"/>
      <w:r w:rsidR="00924A58">
        <w:t>9</w:t>
      </w:r>
      <w:proofErr w:type="gramEnd"/>
      <w:r w:rsidRPr="009E1A26">
        <w:t xml:space="preserve"> wherein the fabric has greater fill (width) stretch than warp (length) stretch</w:t>
      </w:r>
      <w:r w:rsidRPr="00520551">
        <w:t>.</w:t>
      </w:r>
    </w:p>
    <w:p w14:paraId="791D98F3" w14:textId="77777777" w:rsidR="007F5A8C" w:rsidRDefault="007F5A8C" w:rsidP="007F5A8C">
      <w:pPr>
        <w:pStyle w:val="Heading3"/>
        <w:spacing w:before="81"/>
        <w:ind w:right="1147"/>
        <w:jc w:val="both"/>
      </w:pPr>
    </w:p>
    <w:p w14:paraId="7F819AFC" w14:textId="7971E27B" w:rsidR="007F5A8C" w:rsidRDefault="007A43BE" w:rsidP="007F5A8C">
      <w:pPr>
        <w:pStyle w:val="BodyText"/>
        <w:spacing w:line="480" w:lineRule="auto"/>
        <w:ind w:right="829" w:firstLine="720"/>
      </w:pPr>
      <w:r>
        <w:t>Motoshige</w:t>
      </w:r>
      <w:r w:rsidR="007F5A8C">
        <w:t xml:space="preserve"> explains that using a bar </w:t>
      </w:r>
      <w:proofErr w:type="gramStart"/>
      <w:r w:rsidR="007F5A8C">
        <w:t>3</w:t>
      </w:r>
      <w:proofErr w:type="gramEnd"/>
      <w:r w:rsidR="007F5A8C">
        <w:t xml:space="preserve"> elastic yarn that is thicker than the bar 2 elastic yarn will make the horizontal compression stronger than the vertical direction.  MG-1004, ____.   Motoshige’s specification states that </w:t>
      </w:r>
    </w:p>
    <w:p w14:paraId="2A23A75D" w14:textId="77777777" w:rsidR="007F5A8C" w:rsidRDefault="007F5A8C" w:rsidP="007F5A8C">
      <w:pPr>
        <w:pStyle w:val="BodyText"/>
        <w:ind w:left="1440" w:right="829"/>
      </w:pPr>
      <w:r>
        <w:t xml:space="preserve">[i]n addition, the fineness of the second elastic yarn </w:t>
      </w:r>
      <w:proofErr w:type="gramStart"/>
      <w:r>
        <w:t>is constrained</w:t>
      </w:r>
      <w:proofErr w:type="gramEnd"/>
      <w:r>
        <w:t xml:space="preserve"> in terms of the balance of the vertical and horizontal stretching forces. If the second elastic yarn is thicker than the fineness of the first elastic yarn, it is not preferable because the expansion force in the horizontal direction becomes too strong. Further, when the fineness of the second elastic yarn is thinner than the fineness of the first elastic yarn, the expansion force in the horizontal direction becomes weak and is not preferable.</w:t>
      </w:r>
    </w:p>
    <w:p w14:paraId="34D87154" w14:textId="77777777" w:rsidR="007F5A8C" w:rsidRDefault="007F5A8C" w:rsidP="007F5A8C">
      <w:pPr>
        <w:pStyle w:val="BodyText"/>
        <w:spacing w:line="480" w:lineRule="auto"/>
        <w:ind w:right="829"/>
      </w:pPr>
      <w:r>
        <w:t xml:space="preserve">MG-1004, ____.   In providing this teaching, Motoshige is expressly contemplating that the two elastic yarns may have </w:t>
      </w:r>
      <w:proofErr w:type="gramStart"/>
      <w:r>
        <w:t>different sizes</w:t>
      </w:r>
      <w:proofErr w:type="gramEnd"/>
      <w:r>
        <w:t xml:space="preserve">, with either the second guidebar yarn or third guidebar yarn being larger.  MG-1004, ____.   Depending on which of the yarns is thicker, either the vertical or horizontal stretch will be stronger.  MG1003,_____.  </w:t>
      </w:r>
    </w:p>
    <w:p w14:paraId="6E80757C" w14:textId="24ECBDB0" w:rsidR="007F5A8C" w:rsidRDefault="007F5A8C" w:rsidP="007F5A8C">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924A58">
        <w:rPr>
          <w:spacing w:val="-9"/>
        </w:rPr>
        <w:t>1</w:t>
      </w:r>
      <w:r>
        <w:t>6</w:t>
      </w:r>
      <w:proofErr w:type="gramEnd"/>
      <w:r>
        <w:rPr>
          <w:spacing w:val="-9"/>
        </w:rPr>
        <w:t xml:space="preserve"> </w:t>
      </w:r>
      <w:r>
        <w:rPr>
          <w:spacing w:val="-2"/>
        </w:rPr>
        <w:t>obvious.</w:t>
      </w:r>
    </w:p>
    <w:p w14:paraId="51280B4F" w14:textId="77777777" w:rsidR="007F5A8C" w:rsidRDefault="007F5A8C" w:rsidP="007F5A8C">
      <w:pPr>
        <w:pStyle w:val="BodyText"/>
        <w:spacing w:before="1"/>
        <w:ind w:left="0"/>
      </w:pPr>
    </w:p>
    <w:p w14:paraId="0846B9E2" w14:textId="3D572850" w:rsidR="007F5A8C" w:rsidRDefault="007F5A8C" w:rsidP="007F5A8C">
      <w:pPr>
        <w:pStyle w:val="Heading3"/>
        <w:ind w:right="767"/>
      </w:pPr>
      <w:r>
        <w:t>Element</w:t>
      </w:r>
      <w:r>
        <w:rPr>
          <w:spacing w:val="-3"/>
        </w:rPr>
        <w:t xml:space="preserve"> </w:t>
      </w:r>
      <w:r>
        <w:t>[</w:t>
      </w:r>
      <w:r w:rsidR="00924A58">
        <w:t>1</w:t>
      </w:r>
      <w:r>
        <w:t>7]</w:t>
      </w:r>
      <w:r>
        <w:rPr>
          <w:spacing w:val="-3"/>
        </w:rPr>
        <w:t xml:space="preserve"> </w:t>
      </w:r>
      <w:r w:rsidRPr="009E1A26">
        <w:t xml:space="preserve">The </w:t>
      </w:r>
      <w:r w:rsidR="00924A58">
        <w:t>fabric</w:t>
      </w:r>
      <w:r w:rsidRPr="009E1A26">
        <w:t xml:space="preserve"> of claim </w:t>
      </w:r>
      <w:proofErr w:type="gramStart"/>
      <w:r w:rsidR="00924A58">
        <w:t>1</w:t>
      </w:r>
      <w:r w:rsidRPr="009E1A26">
        <w:t>6</w:t>
      </w:r>
      <w:proofErr w:type="gramEnd"/>
      <w:r w:rsidRPr="009E1A26">
        <w:t xml:space="preserve"> wherein the fill (width) stretch of the fabric is about three times greater than the warp (length) stretch</w:t>
      </w:r>
      <w:r>
        <w:rPr>
          <w:spacing w:val="-2"/>
        </w:rPr>
        <w:t>.</w:t>
      </w:r>
      <w:r>
        <w:rPr>
          <w:spacing w:val="-2"/>
        </w:rPr>
        <w:br/>
      </w:r>
    </w:p>
    <w:p w14:paraId="1C55C0F6" w14:textId="77777777" w:rsidR="007F5A8C" w:rsidRDefault="007F5A8C" w:rsidP="007F5A8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lastRenderedPageBreak/>
        <w:t>be presumed</w:t>
      </w:r>
      <w:proofErr w:type="gramEnd"/>
      <w:r>
        <w:t xml:space="preserve"> that the Motoshige fabrics inherently exhibit the same properties as the fabrics described in the ‘922 patent.  </w:t>
      </w:r>
    </w:p>
    <w:p w14:paraId="20D85724" w14:textId="77777777" w:rsidR="007F5A8C" w:rsidRDefault="007F5A8C" w:rsidP="007F5A8C">
      <w:pPr>
        <w:pStyle w:val="BodyText"/>
        <w:spacing w:line="480" w:lineRule="auto"/>
        <w:ind w:right="829" w:firstLine="720"/>
      </w:pPr>
      <w:r>
        <w:t>_______________________________________</w:t>
      </w:r>
    </w:p>
    <w:p w14:paraId="2693B547" w14:textId="53B26711" w:rsidR="007F5A8C" w:rsidRDefault="007F5A8C" w:rsidP="007F5A8C">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924A58">
        <w:rPr>
          <w:spacing w:val="-9"/>
        </w:rPr>
        <w:t>1</w:t>
      </w:r>
      <w:r>
        <w:t>7</w:t>
      </w:r>
      <w:proofErr w:type="gramEnd"/>
      <w:r>
        <w:t xml:space="preserve"> </w:t>
      </w:r>
      <w:r>
        <w:rPr>
          <w:spacing w:val="-2"/>
        </w:rPr>
        <w:t>obvious.</w:t>
      </w:r>
    </w:p>
    <w:p w14:paraId="0B9E3D49" w14:textId="77777777" w:rsidR="007F5A8C" w:rsidRDefault="007F5A8C" w:rsidP="007F5A8C">
      <w:pPr>
        <w:pStyle w:val="BodyText"/>
        <w:spacing w:line="321" w:lineRule="exact"/>
        <w:ind w:left="839"/>
        <w:jc w:val="both"/>
      </w:pPr>
    </w:p>
    <w:p w14:paraId="50A1E0DA" w14:textId="14AAD853" w:rsidR="007F5A8C" w:rsidRDefault="007F5A8C" w:rsidP="007F5A8C">
      <w:pPr>
        <w:pStyle w:val="Heading3"/>
        <w:ind w:right="767"/>
      </w:pPr>
      <w:r>
        <w:t>Element</w:t>
      </w:r>
      <w:r>
        <w:rPr>
          <w:spacing w:val="-3"/>
        </w:rPr>
        <w:t xml:space="preserve"> </w:t>
      </w:r>
      <w:r>
        <w:t>[</w:t>
      </w:r>
      <w:r w:rsidR="00924A58">
        <w:t>1</w:t>
      </w:r>
      <w:r>
        <w:t>8]</w:t>
      </w:r>
      <w:r>
        <w:rPr>
          <w:spacing w:val="-3"/>
        </w:rPr>
        <w:t xml:space="preserve"> </w:t>
      </w:r>
      <w:r>
        <w:t xml:space="preserve">The </w:t>
      </w:r>
      <w:r w:rsidR="00924A58">
        <w:t>fabric</w:t>
      </w:r>
      <w:r>
        <w:t xml:space="preserve"> of claim </w:t>
      </w:r>
      <w:proofErr w:type="gramStart"/>
      <w:r w:rsidR="00924A58">
        <w:t>9</w:t>
      </w:r>
      <w:proofErr w:type="gramEnd"/>
      <w:r>
        <w:t xml:space="preserve"> wherein the fabric has substantially balanced length and width modulus.</w:t>
      </w:r>
      <w:r>
        <w:rPr>
          <w:spacing w:val="-2"/>
        </w:rPr>
        <w:br/>
      </w:r>
    </w:p>
    <w:p w14:paraId="6D3BE209" w14:textId="77777777" w:rsidR="007F5A8C" w:rsidRDefault="007F5A8C" w:rsidP="007F5A8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Certain of the fabrics, such as the Representative Fabric, disclosed by Motoshige have the same characteristics as the preferred embodiments described the ‘922 patent examples (fabrics named TEST 1, TEST 2 and TEST 3).  It may </w:t>
      </w:r>
      <w:proofErr w:type="gramStart"/>
      <w:r>
        <w:t>be presumed</w:t>
      </w:r>
      <w:proofErr w:type="gramEnd"/>
      <w:r>
        <w:t xml:space="preserve"> that the Motoshige fabrics inherently exhibit the same properties as the fabrics described in the ‘922 patent.  </w:t>
      </w:r>
    </w:p>
    <w:p w14:paraId="2D5B611E" w14:textId="77777777" w:rsidR="007F5A8C" w:rsidRDefault="007F5A8C" w:rsidP="007F5A8C">
      <w:pPr>
        <w:pStyle w:val="BodyText"/>
        <w:spacing w:line="480" w:lineRule="auto"/>
        <w:ind w:right="829" w:firstLine="720"/>
      </w:pPr>
      <w:r>
        <w:t xml:space="preserve">Further, Motoshige teaches that a construction in which the elastic yarns of bars 2 and 3 are </w:t>
      </w:r>
      <w:proofErr w:type="gramStart"/>
      <w:r>
        <w:t>approximately the</w:t>
      </w:r>
      <w:proofErr w:type="gramEnd"/>
      <w:r>
        <w:t xml:space="preserve"> same (e.g. deniers of 69 and 70, respectively) yield a fabric with substantially equal stretch modulus in the horizontal and vertical directions. MG-1003,____.  </w:t>
      </w:r>
    </w:p>
    <w:p w14:paraId="25A97A77" w14:textId="7939A418" w:rsidR="007F5A8C" w:rsidRDefault="007F5A8C" w:rsidP="007F5A8C">
      <w:pPr>
        <w:pStyle w:val="BodyText"/>
        <w:spacing w:line="480" w:lineRule="auto"/>
        <w:ind w:right="829" w:firstLine="720"/>
        <w:rPr>
          <w:spacing w:val="-2"/>
        </w:rPr>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924A58">
        <w:rPr>
          <w:spacing w:val="-9"/>
        </w:rPr>
        <w:t>1</w:t>
      </w:r>
      <w:r>
        <w:t>8</w:t>
      </w:r>
      <w:proofErr w:type="gramEnd"/>
      <w:r>
        <w:rPr>
          <w:spacing w:val="-9"/>
        </w:rPr>
        <w:t xml:space="preserve"> </w:t>
      </w:r>
      <w:r>
        <w:rPr>
          <w:spacing w:val="-2"/>
        </w:rPr>
        <w:t>obvious.</w:t>
      </w:r>
    </w:p>
    <w:p w14:paraId="67293BAA" w14:textId="0D12122B" w:rsidR="00924A58" w:rsidRDefault="00924A58" w:rsidP="00924A58">
      <w:pPr>
        <w:pStyle w:val="Heading3"/>
        <w:spacing w:before="240"/>
      </w:pPr>
      <w:r>
        <w:t>Element</w:t>
      </w:r>
      <w:r>
        <w:rPr>
          <w:spacing w:val="-3"/>
        </w:rPr>
        <w:t xml:space="preserve"> </w:t>
      </w:r>
      <w:r>
        <w:t>[19.P]</w:t>
      </w:r>
      <w:r>
        <w:rPr>
          <w:spacing w:val="-3"/>
        </w:rPr>
        <w:t xml:space="preserve"> </w:t>
      </w:r>
      <w:r w:rsidRPr="008F3A29">
        <w:t>A method of making knitted elastomeric fabric from three guidebars on a warp knitting machine comprising the steps of</w:t>
      </w:r>
      <w:r>
        <w:t>:</w:t>
      </w:r>
    </w:p>
    <w:p w14:paraId="33E2D9FA" w14:textId="77777777" w:rsidR="00924A58" w:rsidRDefault="00924A58" w:rsidP="00924A58">
      <w:pPr>
        <w:pStyle w:val="BodyText"/>
        <w:spacing w:line="480" w:lineRule="auto"/>
        <w:ind w:right="829" w:firstLine="720"/>
      </w:pPr>
    </w:p>
    <w:p w14:paraId="20D110E8" w14:textId="1A85BF4C" w:rsidR="00924A58" w:rsidRDefault="00924A58" w:rsidP="00924A58">
      <w:pPr>
        <w:pStyle w:val="BodyText"/>
        <w:spacing w:line="480" w:lineRule="auto"/>
        <w:ind w:right="829" w:firstLine="720"/>
      </w:pPr>
      <w:r>
        <w:t>To the extent the preamble is limiting, 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1.</w:t>
      </w:r>
      <w:r>
        <w:rPr>
          <w:spacing w:val="40"/>
        </w:rPr>
        <w:t xml:space="preserve"> </w:t>
      </w:r>
      <w:r>
        <w:t>For instance,</w:t>
      </w:r>
      <w:r>
        <w:rPr>
          <w:spacing w:val="-3"/>
        </w:rPr>
        <w:t xml:space="preserve"> </w:t>
      </w:r>
      <w:r>
        <w:t>Motoshige</w:t>
      </w:r>
      <w:r>
        <w:rPr>
          <w:spacing w:val="-3"/>
        </w:rPr>
        <w:t xml:space="preserve"> (entitled </w:t>
      </w:r>
      <w:r>
        <w:rPr>
          <w:spacing w:val="-3"/>
        </w:rPr>
        <w:lastRenderedPageBreak/>
        <w:t xml:space="preserve">Stretchable Warp Knitted Fabric and Production Thereof), </w:t>
      </w:r>
      <w:r>
        <w:t>teaches</w:t>
      </w:r>
      <w:r>
        <w:rPr>
          <w:spacing w:val="-3"/>
        </w:rPr>
        <w:t xml:space="preserve"> </w:t>
      </w:r>
      <w:r>
        <w:t>a</w:t>
      </w:r>
      <w:r>
        <w:rPr>
          <w:spacing w:val="-3"/>
        </w:rPr>
        <w:t xml:space="preserve"> technique for warp knitting the Representative Fabric discussed above and reproduced below, in which the first guidebar yarn is inelastic and the second and third guidebar </w:t>
      </w:r>
      <w:r w:rsidR="00EC383C">
        <w:rPr>
          <w:spacing w:val="-3"/>
        </w:rPr>
        <w:t>yarns</w:t>
      </w:r>
      <w:r>
        <w:rPr>
          <w:spacing w:val="-3"/>
        </w:rPr>
        <w:t xml:space="preserve"> are elastic. </w:t>
      </w:r>
      <w:r w:rsidRPr="00B451C4">
        <w:rPr>
          <w:i/>
          <w:iCs/>
          <w:spacing w:val="-3"/>
        </w:rPr>
        <w:t>Id.</w:t>
      </w:r>
      <w:r>
        <w:t xml:space="preserve"> </w:t>
      </w:r>
    </w:p>
    <w:p w14:paraId="0F8259E5" w14:textId="77777777" w:rsidR="00924A58" w:rsidRDefault="00924A58" w:rsidP="00924A58">
      <w:pPr>
        <w:pStyle w:val="BodyText"/>
        <w:spacing w:line="480" w:lineRule="auto"/>
        <w:ind w:right="829" w:firstLine="720"/>
        <w:jc w:val="cente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924A58" w14:paraId="01DB8962" w14:textId="77777777" w:rsidTr="00AB06CA">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BF4FDB" w14:textId="77777777" w:rsidR="00924A58" w:rsidRDefault="00924A58" w:rsidP="00AB06CA">
            <w:r>
              <w:t>Bar 1 – inelastic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737BC" w14:textId="77777777" w:rsidR="00924A58" w:rsidRDefault="00924A58" w:rsidP="00AB06CA">
            <w:r>
              <w:t>Bar 2 – 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20375" w14:textId="77777777" w:rsidR="00924A58" w:rsidRDefault="00924A58" w:rsidP="00AB06CA">
            <w:r>
              <w:t>Bar 3 - elastic</w:t>
            </w:r>
          </w:p>
        </w:tc>
      </w:tr>
      <w:tr w:rsidR="00924A58" w14:paraId="173B48CE" w14:textId="77777777" w:rsidTr="00AB06CA">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21AF7" w14:textId="77777777" w:rsidR="00924A58" w:rsidRDefault="00924A58" w:rsidP="00AB06CA">
            <w:r>
              <w:rPr>
                <w:noProof/>
              </w:rPr>
              <w:drawing>
                <wp:inline distT="0" distB="0" distL="0" distR="0" wp14:anchorId="303487C5" wp14:editId="6A494F6E">
                  <wp:extent cx="1189355" cy="1468755"/>
                  <wp:effectExtent l="0" t="0" r="10795" b="17145"/>
                  <wp:docPr id="466263686" name="Picture 466263686" descr="A black and white drawing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6396" name="Picture 10" descr="A black and white drawing of a line and dots&#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89355" cy="14687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3414F92" w14:textId="77777777" w:rsidR="00924A58" w:rsidRDefault="00924A58" w:rsidP="00AB06CA">
            <w:r>
              <w:rPr>
                <w:noProof/>
              </w:rPr>
              <w:drawing>
                <wp:inline distT="0" distB="0" distL="0" distR="0" wp14:anchorId="19791803" wp14:editId="559AF7E4">
                  <wp:extent cx="1231900" cy="1697355"/>
                  <wp:effectExtent l="0" t="0" r="6350" b="17145"/>
                  <wp:docPr id="1072598356" name="Picture 1072598356" descr="A diagram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7755" name="Picture 9" descr="A diagram of a line and dots&#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31900" cy="16973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B967CB7" w14:textId="77777777" w:rsidR="00924A58" w:rsidRDefault="00924A58" w:rsidP="00AB06CA">
            <w:r>
              <w:rPr>
                <w:noProof/>
              </w:rPr>
              <w:drawing>
                <wp:inline distT="0" distB="0" distL="0" distR="0" wp14:anchorId="3524C6A3" wp14:editId="5EE528C4">
                  <wp:extent cx="1011555" cy="1325245"/>
                  <wp:effectExtent l="0" t="0" r="17145" b="8255"/>
                  <wp:docPr id="2042511261" name="Picture 2042511261" descr="A black lin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3314" name="Picture 8" descr="A black line with numbers&#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11555" cy="1325245"/>
                          </a:xfrm>
                          <a:prstGeom prst="rect">
                            <a:avLst/>
                          </a:prstGeom>
                          <a:noFill/>
                          <a:ln>
                            <a:noFill/>
                          </a:ln>
                        </pic:spPr>
                      </pic:pic>
                    </a:graphicData>
                  </a:graphic>
                </wp:inline>
              </w:drawing>
            </w:r>
          </w:p>
        </w:tc>
      </w:tr>
    </w:tbl>
    <w:p w14:paraId="5864D5E2" w14:textId="77777777" w:rsidR="00924A58" w:rsidRDefault="00924A58" w:rsidP="00924A58">
      <w:pPr>
        <w:pStyle w:val="BodyText"/>
        <w:spacing w:before="238" w:line="480" w:lineRule="auto"/>
        <w:ind w:right="767"/>
        <w:sectPr w:rsidR="00924A58">
          <w:pgSz w:w="12240" w:h="15840"/>
          <w:pgMar w:top="1340" w:right="680" w:bottom="1020" w:left="1320" w:header="728" w:footer="833" w:gutter="0"/>
          <w:cols w:space="720"/>
        </w:sectPr>
      </w:pPr>
    </w:p>
    <w:p w14:paraId="2F6E3125" w14:textId="77777777" w:rsidR="00924A58" w:rsidRDefault="00924A58" w:rsidP="00924A58">
      <w:pPr>
        <w:pStyle w:val="BodyText"/>
        <w:spacing w:before="3"/>
        <w:ind w:left="0"/>
      </w:pPr>
    </w:p>
    <w:p w14:paraId="31601D74" w14:textId="3F6D5292" w:rsidR="00924A58" w:rsidRDefault="00924A58" w:rsidP="00924A58">
      <w:pPr>
        <w:pStyle w:val="Heading3"/>
        <w:ind w:right="767"/>
      </w:pPr>
      <w:r>
        <w:t>Element</w:t>
      </w:r>
      <w:r>
        <w:rPr>
          <w:spacing w:val="-4"/>
        </w:rPr>
        <w:t xml:space="preserve"> </w:t>
      </w:r>
      <w:r>
        <w:t>[19.a]</w:t>
      </w:r>
      <w:r>
        <w:rPr>
          <w:spacing w:val="-4"/>
        </w:rPr>
        <w:t xml:space="preserve"> </w:t>
      </w:r>
      <w:r w:rsidRPr="008F3A29">
        <w:t>operating the first guidebar yarns in a repeating stitch pattern of knit-in stitches</w:t>
      </w:r>
      <w:r>
        <w:t>;</w:t>
      </w:r>
    </w:p>
    <w:p w14:paraId="4F56A9C8" w14:textId="1F2587A5" w:rsidR="00924A58" w:rsidRPr="00E54FAC" w:rsidRDefault="00924A58" w:rsidP="00924A58">
      <w:pPr>
        <w:pStyle w:val="BodyText"/>
        <w:spacing w:before="237" w:line="480" w:lineRule="auto"/>
        <w:ind w:left="120" w:right="904" w:firstLine="720"/>
      </w:pPr>
      <w:r>
        <w:t>Motoshige discloses this element.</w:t>
      </w:r>
      <w:r>
        <w:rPr>
          <w:spacing w:val="40"/>
        </w:rPr>
        <w:t xml:space="preserve"> </w:t>
      </w:r>
      <w:r>
        <w:t>MG-1003, ¶¶91-93; MG-1004, 2-3, 6, FIG. 2. In particular, f</w:t>
      </w:r>
      <w:r w:rsidRPr="00E54FAC">
        <w:t xml:space="preserve">or the first guidebar, Motoshige proposes one of the </w:t>
      </w:r>
      <w:r w:rsidR="00644749">
        <w:t>knit</w:t>
      </w:r>
      <w:r>
        <w:t xml:space="preserve"> </w:t>
      </w:r>
      <w:r w:rsidRPr="00E54FAC">
        <w:t xml:space="preserve">patterns set forth in Fig. 1. MG- 1004, ____.  </w:t>
      </w:r>
      <w:r>
        <w:t xml:space="preserve">Motoshige teaches that </w:t>
      </w:r>
      <w:r w:rsidRPr="00E54FAC">
        <w:t>“</w:t>
      </w:r>
      <w:r>
        <w:t>[t]</w:t>
      </w:r>
      <w:r w:rsidRPr="00E54FAC">
        <w:t>he above inelastic yarns are braided into the entire course to form the geostructure, as described above in the Denby structure (FIG.1(a)) or plain code (half) structure (Fig. 1(b)).”</w:t>
      </w:r>
    </w:p>
    <w:p w14:paraId="4ABC31CD" w14:textId="77777777" w:rsidR="00924A58" w:rsidRPr="00E54FAC" w:rsidRDefault="00924A58" w:rsidP="00924A58">
      <w:pPr>
        <w:pStyle w:val="BodyText"/>
        <w:spacing w:before="237"/>
        <w:ind w:left="120" w:right="904"/>
        <w:jc w:val="center"/>
      </w:pPr>
      <w:r w:rsidRPr="00E54FAC">
        <w:rPr>
          <w:noProof/>
        </w:rPr>
        <w:drawing>
          <wp:inline distT="0" distB="0" distL="0" distR="0" wp14:anchorId="1859C0F8" wp14:editId="464CB4CC">
            <wp:extent cx="2959100" cy="1968500"/>
            <wp:effectExtent l="0" t="0" r="0" b="0"/>
            <wp:docPr id="1279479373" name="Picture 127947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9100" cy="1968500"/>
                    </a:xfrm>
                    <a:prstGeom prst="rect">
                      <a:avLst/>
                    </a:prstGeom>
                    <a:noFill/>
                    <a:ln>
                      <a:noFill/>
                    </a:ln>
                  </pic:spPr>
                </pic:pic>
              </a:graphicData>
            </a:graphic>
          </wp:inline>
        </w:drawing>
      </w:r>
    </w:p>
    <w:p w14:paraId="30CF5EA3" w14:textId="77777777" w:rsidR="00924A58" w:rsidRDefault="00924A58" w:rsidP="00924A58">
      <w:pPr>
        <w:pStyle w:val="BodyText"/>
        <w:spacing w:before="3"/>
        <w:ind w:left="0"/>
      </w:pPr>
    </w:p>
    <w:p w14:paraId="1E6E72E7" w14:textId="60059057" w:rsidR="00924A58" w:rsidRDefault="00924A58" w:rsidP="00924A58">
      <w:pPr>
        <w:pStyle w:val="Heading3"/>
        <w:ind w:right="850"/>
      </w:pPr>
      <w:r>
        <w:t xml:space="preserve">Element [19.b] </w:t>
      </w:r>
      <w:r w:rsidRPr="00D27E30">
        <w:t>operating the second guidebar yarns in a repeating stitch pattern of knit-in stitches</w:t>
      </w:r>
      <w:r>
        <w:rPr>
          <w:spacing w:val="-2"/>
        </w:rPr>
        <w:t>;</w:t>
      </w:r>
      <w:r>
        <w:rPr>
          <w:spacing w:val="-2"/>
        </w:rPr>
        <w:br/>
      </w:r>
    </w:p>
    <w:p w14:paraId="0E3AB9AC" w14:textId="7DD17DBC" w:rsidR="00924A58" w:rsidRDefault="00924A58" w:rsidP="00924A58">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2.  In particular, for the second guidebar Motoshige proposes one of the patterns set forth in Fig. 2. MG- 1004, ____.  Motoshige teaches that “t</w:t>
      </w:r>
      <w:r w:rsidRPr="00EC5CE3">
        <w:t>he first</w:t>
      </w:r>
      <w:r>
        <w:t xml:space="preserve"> </w:t>
      </w:r>
      <w:r w:rsidRPr="00EC5CE3">
        <w:t xml:space="preserve">functional yarn supplied to the middle braider </w:t>
      </w:r>
      <w:proofErr w:type="gramStart"/>
      <w:r w:rsidRPr="00EC5CE3">
        <w:t>is braided</w:t>
      </w:r>
      <w:proofErr w:type="gramEnd"/>
      <w:r w:rsidRPr="00EC5CE3">
        <w:t xml:space="preserve"> into the</w:t>
      </w:r>
      <w:r>
        <w:t xml:space="preserve"> </w:t>
      </w:r>
      <w:r w:rsidRPr="00EC5CE3">
        <w:t>entire course by swinging in the opposite direction to the inelastic</w:t>
      </w:r>
      <w:r>
        <w:t xml:space="preserve"> </w:t>
      </w:r>
      <w:r w:rsidRPr="00EC5CE3">
        <w:t xml:space="preserve">yarn of the front liquid. As the knitting structure, a chain stitch (chainstitch) (FIG. 2 (a)) and a </w:t>
      </w:r>
      <w:r w:rsidR="007A43BE" w:rsidRPr="00EC5CE3">
        <w:t>Denby</w:t>
      </w:r>
      <w:r w:rsidRPr="00EC5CE3">
        <w:t xml:space="preserve"> organization (FIG. 2 </w:t>
      </w:r>
      <w:r w:rsidRPr="00EC5CE3">
        <w:lastRenderedPageBreak/>
        <w:t>(b)) are</w:t>
      </w:r>
      <w:r>
        <w:t xml:space="preserve"> </w:t>
      </w:r>
      <w:r w:rsidRPr="00EC5CE3">
        <w:t xml:space="preserve">preferable, but a plain code (half) organization (FIG. 2 (C)) may </w:t>
      </w:r>
      <w:proofErr w:type="gramStart"/>
      <w:r w:rsidRPr="00EC5CE3">
        <w:t>be</w:t>
      </w:r>
      <w:r>
        <w:t xml:space="preserve"> </w:t>
      </w:r>
      <w:r w:rsidRPr="00EC5CE3">
        <w:t>used</w:t>
      </w:r>
      <w:proofErr w:type="gramEnd"/>
      <w:r w:rsidRPr="00EC5CE3">
        <w:t>.</w:t>
      </w:r>
      <w:r>
        <w:t>”</w:t>
      </w:r>
    </w:p>
    <w:p w14:paraId="7DF1C656" w14:textId="77777777" w:rsidR="00924A58" w:rsidRDefault="00924A58" w:rsidP="00924A58">
      <w:pPr>
        <w:pStyle w:val="BodyText"/>
        <w:spacing w:line="480" w:lineRule="auto"/>
        <w:ind w:right="829" w:firstLine="720"/>
        <w:jc w:val="center"/>
      </w:pPr>
      <w:r w:rsidRPr="00EC5CE3">
        <w:rPr>
          <w:noProof/>
        </w:rPr>
        <w:drawing>
          <wp:inline distT="0" distB="0" distL="0" distR="0" wp14:anchorId="07C0D3A0" wp14:editId="0B83489E">
            <wp:extent cx="3611245" cy="2442845"/>
            <wp:effectExtent l="0" t="0" r="8255" b="0"/>
            <wp:docPr id="708891763" name="Picture 70889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1245" cy="2442845"/>
                    </a:xfrm>
                    <a:prstGeom prst="rect">
                      <a:avLst/>
                    </a:prstGeom>
                    <a:noFill/>
                    <a:ln>
                      <a:noFill/>
                    </a:ln>
                  </pic:spPr>
                </pic:pic>
              </a:graphicData>
            </a:graphic>
          </wp:inline>
        </w:drawing>
      </w:r>
    </w:p>
    <w:p w14:paraId="3F52BCB1" w14:textId="507F499F" w:rsidR="00924A58" w:rsidRDefault="00924A58" w:rsidP="00924A58">
      <w:pPr>
        <w:pStyle w:val="Heading3"/>
        <w:spacing w:before="2"/>
        <w:ind w:right="781"/>
      </w:pPr>
      <w:r>
        <w:t xml:space="preserve">Element [19.c] </w:t>
      </w:r>
      <w:r w:rsidRPr="00D27E30">
        <w:t>operating the third guidebar yarns in a repeating pattern of laid-in stitches; and</w:t>
      </w:r>
    </w:p>
    <w:p w14:paraId="641D980F" w14:textId="77777777" w:rsidR="00924A58" w:rsidRDefault="00924A58" w:rsidP="00924A58">
      <w:pPr>
        <w:pStyle w:val="Heading3"/>
        <w:spacing w:before="2"/>
        <w:ind w:left="0" w:right="781" w:firstLine="0"/>
      </w:pPr>
    </w:p>
    <w:p w14:paraId="5E5F5568" w14:textId="2C52395E" w:rsidR="00924A58" w:rsidRDefault="00924A58" w:rsidP="00924A58">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3. For the third guidebar Motoshige proposes one of the patterns set forth in Fig. 3. MG- 1004, ____.  “</w:t>
      </w:r>
      <w:r w:rsidRPr="00EC5CE3">
        <w:t xml:space="preserve">The second elastic yarn supplied to the posterior blaze </w:t>
      </w:r>
      <w:proofErr w:type="gramStart"/>
      <w:r w:rsidRPr="00EC5CE3">
        <w:t>is</w:t>
      </w:r>
      <w:r>
        <w:t xml:space="preserve"> </w:t>
      </w:r>
      <w:r w:rsidRPr="00EC5CE3">
        <w:t>inserted</w:t>
      </w:r>
      <w:proofErr w:type="gramEnd"/>
      <w:r w:rsidRPr="00EC5CE3">
        <w:t xml:space="preserve"> or partially braided over 2 to 4 whales. As a concrete</w:t>
      </w:r>
      <w:r>
        <w:t xml:space="preserve"> </w:t>
      </w:r>
      <w:r w:rsidRPr="00EC5CE3">
        <w:t xml:space="preserve">example, the organization chart </w:t>
      </w:r>
      <w:proofErr w:type="gramStart"/>
      <w:r w:rsidRPr="00EC5CE3">
        <w:t>is shown</w:t>
      </w:r>
      <w:proofErr w:type="gramEnd"/>
      <w:r w:rsidRPr="00EC5CE3">
        <w:t xml:space="preserve"> in Figure 3.</w:t>
      </w:r>
      <w:r>
        <w:t>”</w:t>
      </w:r>
      <w:r w:rsidR="00F3575A">
        <w:t xml:space="preserve"> The first three patterns are laid-in.  MS1003, ____. </w:t>
      </w:r>
    </w:p>
    <w:p w14:paraId="0A5C6E72" w14:textId="77777777" w:rsidR="00924A58" w:rsidRDefault="00924A58" w:rsidP="00924A58">
      <w:pPr>
        <w:pStyle w:val="BodyText"/>
        <w:spacing w:line="480" w:lineRule="auto"/>
        <w:ind w:right="829" w:firstLine="720"/>
        <w:jc w:val="center"/>
      </w:pPr>
    </w:p>
    <w:p w14:paraId="1705C1F7" w14:textId="77777777" w:rsidR="00924A58" w:rsidRDefault="00924A58" w:rsidP="00924A58">
      <w:pPr>
        <w:pStyle w:val="BodyText"/>
        <w:spacing w:line="480" w:lineRule="auto"/>
        <w:ind w:right="829" w:firstLine="720"/>
        <w:jc w:val="center"/>
      </w:pPr>
      <w:r w:rsidRPr="00EC5CE3">
        <w:rPr>
          <w:noProof/>
        </w:rPr>
        <w:lastRenderedPageBreak/>
        <w:drawing>
          <wp:inline distT="0" distB="0" distL="0" distR="0" wp14:anchorId="46857E4F" wp14:editId="0A4B7D49">
            <wp:extent cx="3721100" cy="3843655"/>
            <wp:effectExtent l="0" t="0" r="0" b="4445"/>
            <wp:docPr id="174373397" name="Picture 17437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1100" cy="3843655"/>
                    </a:xfrm>
                    <a:prstGeom prst="rect">
                      <a:avLst/>
                    </a:prstGeom>
                    <a:noFill/>
                    <a:ln>
                      <a:noFill/>
                    </a:ln>
                  </pic:spPr>
                </pic:pic>
              </a:graphicData>
            </a:graphic>
          </wp:inline>
        </w:drawing>
      </w:r>
    </w:p>
    <w:p w14:paraId="2135D540" w14:textId="4443DC19" w:rsidR="00924A58" w:rsidRDefault="00924A58" w:rsidP="00924A58">
      <w:pPr>
        <w:pStyle w:val="Heading3"/>
        <w:spacing w:before="2"/>
      </w:pPr>
      <w:r>
        <w:t xml:space="preserve">Element [19.d] </w:t>
      </w:r>
      <w:r w:rsidRPr="00D27E30">
        <w:t>wherein the first guidebar yarns are non-elastomeric yarns;</w:t>
      </w:r>
    </w:p>
    <w:p w14:paraId="2942B2EC" w14:textId="77777777" w:rsidR="00924A58" w:rsidRDefault="00924A58" w:rsidP="00924A58">
      <w:pPr>
        <w:pStyle w:val="BodyText"/>
        <w:spacing w:line="480" w:lineRule="auto"/>
        <w:ind w:right="829" w:firstLine="720"/>
      </w:pPr>
    </w:p>
    <w:p w14:paraId="7ED6C3D3" w14:textId="696F90AE" w:rsidR="00924A58" w:rsidRDefault="00924A58" w:rsidP="00924A58">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3.   For the first guidebar, which carries inelastic yarn, Motoshige proposes one of the patterns set forth in Fig. 1. MG- 1004, ____.  “</w:t>
      </w:r>
      <w:r w:rsidRPr="00EC5CE3">
        <w:t>The above inelastic yarns are braided into the entire course to form</w:t>
      </w:r>
      <w:r>
        <w:t xml:space="preserve"> </w:t>
      </w:r>
      <w:r w:rsidRPr="00EC5CE3">
        <w:t>the geostructure, as described above in the Denby structure (FIG.1(a)) or plain code (half) structure (Fig. 1(b)).</w:t>
      </w:r>
      <w:r>
        <w:t xml:space="preserve">”  </w:t>
      </w:r>
    </w:p>
    <w:p w14:paraId="1023696B" w14:textId="77777777" w:rsidR="00924A58" w:rsidRDefault="00924A58" w:rsidP="00924A58">
      <w:pPr>
        <w:pStyle w:val="BodyText"/>
        <w:spacing w:before="1"/>
        <w:ind w:left="0"/>
      </w:pPr>
    </w:p>
    <w:p w14:paraId="457621DF" w14:textId="663A57AD" w:rsidR="0091230C" w:rsidRDefault="0091230C" w:rsidP="0091230C">
      <w:pPr>
        <w:pStyle w:val="Heading3"/>
      </w:pPr>
      <w:r>
        <w:t>Element [19.e] wherein the second guidebar yarns are elastomeric yarns having a denier in the range from a first denier to a second denier; wherein the third guidebar yarns are elastomeric yarns having a denier in the range from a third denier to a fourth denier; and wherein the third denier is greater than the first denier and the fourth denier is greater than the second denier</w:t>
      </w:r>
    </w:p>
    <w:p w14:paraId="5FFE3C01" w14:textId="77777777" w:rsidR="0091230C" w:rsidRDefault="0091230C" w:rsidP="0091230C">
      <w:pPr>
        <w:pStyle w:val="BodyText"/>
        <w:spacing w:line="480" w:lineRule="auto"/>
        <w:ind w:right="829" w:firstLine="720"/>
      </w:pPr>
    </w:p>
    <w:p w14:paraId="3750E3F5" w14:textId="77777777" w:rsidR="0091230C" w:rsidRDefault="0091230C" w:rsidP="0091230C">
      <w:pPr>
        <w:pStyle w:val="BodyText"/>
        <w:spacing w:line="480" w:lineRule="auto"/>
        <w:ind w:right="829" w:firstLine="720"/>
      </w:pPr>
      <w:r>
        <w:lastRenderedPageBreak/>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As discussed above, the second and third guidebars in Motoshige carry elastic yarn.  </w:t>
      </w:r>
      <w:r w:rsidRPr="0013453F">
        <w:rPr>
          <w:i/>
          <w:iCs/>
        </w:rPr>
        <w:t>Id.</w:t>
      </w:r>
      <w:r>
        <w:t xml:space="preserve">  Motoshige further teaches that the second and third guidebar yarns are “preferably 30 to 70 denier” and that the third guidebar yarn is “preferably the same fineness” as the second guidebar yarn “to a local range.” </w:t>
      </w:r>
      <w:r w:rsidRPr="0013453F">
        <w:rPr>
          <w:i/>
          <w:iCs/>
        </w:rPr>
        <w:t>Id.</w:t>
      </w:r>
      <w:r>
        <w:rPr>
          <w:i/>
          <w:iCs/>
        </w:rPr>
        <w:t xml:space="preserve"> </w:t>
      </w:r>
      <w:r>
        <w:t xml:space="preserve"> Motoshige thus teaches that, for instance, the second guidebar elastic yarn could be </w:t>
      </w:r>
      <w:proofErr w:type="gramStart"/>
      <w:r>
        <w:t>50</w:t>
      </w:r>
      <w:proofErr w:type="gramEnd"/>
      <w:r>
        <w:t xml:space="preserve"> denier and the third guidebar elastic yarn could be 70 denier. MG-1003, _____. </w:t>
      </w:r>
    </w:p>
    <w:p w14:paraId="3545EF91" w14:textId="67426B6D" w:rsidR="0091230C" w:rsidRDefault="0091230C" w:rsidP="0091230C">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Pr>
          <w:spacing w:val="-9"/>
        </w:rPr>
        <w:t>1</w:t>
      </w:r>
      <w:r>
        <w:t>9</w:t>
      </w:r>
      <w:proofErr w:type="gramEnd"/>
      <w:r>
        <w:rPr>
          <w:spacing w:val="-9"/>
        </w:rPr>
        <w:t xml:space="preserve"> </w:t>
      </w:r>
      <w:r>
        <w:rPr>
          <w:spacing w:val="-2"/>
        </w:rPr>
        <w:t>obvious.</w:t>
      </w:r>
    </w:p>
    <w:p w14:paraId="3D23F5D9" w14:textId="77777777" w:rsidR="00CE08AB" w:rsidRDefault="00CE08AB">
      <w:pPr>
        <w:spacing w:line="321" w:lineRule="exact"/>
        <w:jc w:val="both"/>
      </w:pPr>
    </w:p>
    <w:p w14:paraId="30211E7D" w14:textId="7D28B8DC" w:rsidR="0091230C" w:rsidRDefault="0091230C" w:rsidP="0091230C">
      <w:pPr>
        <w:pStyle w:val="Heading3"/>
        <w:spacing w:before="240"/>
      </w:pPr>
      <w:r>
        <w:t>Element</w:t>
      </w:r>
      <w:r>
        <w:rPr>
          <w:spacing w:val="-3"/>
        </w:rPr>
        <w:t xml:space="preserve"> </w:t>
      </w:r>
      <w:r>
        <w:t>[20.P]</w:t>
      </w:r>
      <w:r>
        <w:rPr>
          <w:spacing w:val="-3"/>
        </w:rPr>
        <w:t xml:space="preserve"> </w:t>
      </w:r>
      <w:r w:rsidRPr="008F3A29">
        <w:t>A method of making knitted elastomeric fabric from three guidebars on a warp knitting machine comprising the steps of</w:t>
      </w:r>
      <w:r>
        <w:t>:</w:t>
      </w:r>
    </w:p>
    <w:p w14:paraId="019B7C14" w14:textId="77777777" w:rsidR="0091230C" w:rsidRDefault="0091230C" w:rsidP="0091230C">
      <w:pPr>
        <w:pStyle w:val="BodyText"/>
        <w:spacing w:line="480" w:lineRule="auto"/>
        <w:ind w:right="829" w:firstLine="720"/>
      </w:pPr>
    </w:p>
    <w:p w14:paraId="44F3B680" w14:textId="77777777" w:rsidR="0091230C" w:rsidRDefault="0091230C" w:rsidP="0091230C">
      <w:pPr>
        <w:pStyle w:val="BodyText"/>
        <w:spacing w:line="480" w:lineRule="auto"/>
        <w:ind w:right="829" w:firstLine="720"/>
      </w:pPr>
      <w:r>
        <w:t>To the extent the preamble is limiting, 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1.</w:t>
      </w:r>
      <w:r>
        <w:rPr>
          <w:spacing w:val="40"/>
        </w:rPr>
        <w:t xml:space="preserve"> </w:t>
      </w:r>
      <w:r>
        <w:t>For instance,</w:t>
      </w:r>
      <w:r>
        <w:rPr>
          <w:spacing w:val="-3"/>
        </w:rPr>
        <w:t xml:space="preserve"> </w:t>
      </w:r>
      <w:r>
        <w:t>Motoshige</w:t>
      </w:r>
      <w:r>
        <w:rPr>
          <w:spacing w:val="-3"/>
        </w:rPr>
        <w:t xml:space="preserve"> (entitled Stretchable Warp Knitted Fabric and Production Thereof), </w:t>
      </w:r>
      <w:r>
        <w:t>teaches</w:t>
      </w:r>
      <w:r>
        <w:rPr>
          <w:spacing w:val="-3"/>
        </w:rPr>
        <w:t xml:space="preserve"> </w:t>
      </w:r>
      <w:r>
        <w:t>a</w:t>
      </w:r>
      <w:r>
        <w:rPr>
          <w:spacing w:val="-3"/>
        </w:rPr>
        <w:t xml:space="preserve"> technique for warp knitting the Representative Fabric discussed above and reproduced below, in which the first guidebar yarn is inelastic and the second and third guidebar fabrics are elastic. </w:t>
      </w:r>
      <w:r w:rsidRPr="00B451C4">
        <w:rPr>
          <w:i/>
          <w:iCs/>
          <w:spacing w:val="-3"/>
        </w:rPr>
        <w:t>Id.</w:t>
      </w:r>
      <w:r>
        <w:t xml:space="preserve"> </w:t>
      </w:r>
    </w:p>
    <w:p w14:paraId="54AD1EEC" w14:textId="77777777" w:rsidR="0091230C" w:rsidRDefault="0091230C" w:rsidP="0091230C">
      <w:pPr>
        <w:pStyle w:val="BodyText"/>
        <w:spacing w:line="480" w:lineRule="auto"/>
        <w:ind w:right="829" w:firstLine="720"/>
        <w:jc w:val="cente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91230C" w14:paraId="72E64237" w14:textId="77777777" w:rsidTr="00AB06CA">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88218C" w14:textId="77777777" w:rsidR="0091230C" w:rsidRDefault="0091230C" w:rsidP="00AB06CA">
            <w:r>
              <w:t>Bar 1 – inelastic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BBB38" w14:textId="77777777" w:rsidR="0091230C" w:rsidRDefault="0091230C" w:rsidP="00AB06CA">
            <w:r>
              <w:t>Bar 2 – elastic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A3880" w14:textId="77777777" w:rsidR="0091230C" w:rsidRDefault="0091230C" w:rsidP="00AB06CA">
            <w:r>
              <w:t>Bar 3 - elastic</w:t>
            </w:r>
          </w:p>
        </w:tc>
      </w:tr>
      <w:tr w:rsidR="0091230C" w14:paraId="14F9C464" w14:textId="77777777" w:rsidTr="00AB06CA">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72F45" w14:textId="77777777" w:rsidR="0091230C" w:rsidRDefault="0091230C" w:rsidP="00AB06CA">
            <w:r>
              <w:rPr>
                <w:noProof/>
              </w:rPr>
              <w:lastRenderedPageBreak/>
              <w:drawing>
                <wp:inline distT="0" distB="0" distL="0" distR="0" wp14:anchorId="4CEFF928" wp14:editId="2D3662A7">
                  <wp:extent cx="1189355" cy="1468755"/>
                  <wp:effectExtent l="0" t="0" r="10795" b="17145"/>
                  <wp:docPr id="1863093176" name="Picture 1863093176" descr="A black and white drawing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6396" name="Picture 10" descr="A black and white drawing of a line and dots&#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89355" cy="14687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B2D2424" w14:textId="77777777" w:rsidR="0091230C" w:rsidRDefault="0091230C" w:rsidP="00AB06CA">
            <w:r>
              <w:rPr>
                <w:noProof/>
              </w:rPr>
              <w:drawing>
                <wp:inline distT="0" distB="0" distL="0" distR="0" wp14:anchorId="1A736275" wp14:editId="5794E869">
                  <wp:extent cx="1231900" cy="1697355"/>
                  <wp:effectExtent l="0" t="0" r="6350" b="17145"/>
                  <wp:docPr id="1542885378" name="Picture 1542885378" descr="A diagram of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67755" name="Picture 9" descr="A diagram of a line and dots&#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31900" cy="1697355"/>
                          </a:xfrm>
                          <a:prstGeom prst="rect">
                            <a:avLst/>
                          </a:prstGeom>
                          <a:noFill/>
                          <a:ln>
                            <a:noFill/>
                          </a:ln>
                        </pic:spPr>
                      </pic:pic>
                    </a:graphicData>
                  </a:graphic>
                </wp:inline>
              </w:drawing>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DD023C9" w14:textId="77777777" w:rsidR="0091230C" w:rsidRDefault="0091230C" w:rsidP="00AB06CA">
            <w:r>
              <w:rPr>
                <w:noProof/>
              </w:rPr>
              <w:drawing>
                <wp:inline distT="0" distB="0" distL="0" distR="0" wp14:anchorId="06A4F00C" wp14:editId="00999F0E">
                  <wp:extent cx="1011555" cy="1325245"/>
                  <wp:effectExtent l="0" t="0" r="17145" b="8255"/>
                  <wp:docPr id="1584616582" name="Picture 1584616582" descr="A black lin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3314" name="Picture 8" descr="A black line with numbers&#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11555" cy="1325245"/>
                          </a:xfrm>
                          <a:prstGeom prst="rect">
                            <a:avLst/>
                          </a:prstGeom>
                          <a:noFill/>
                          <a:ln>
                            <a:noFill/>
                          </a:ln>
                        </pic:spPr>
                      </pic:pic>
                    </a:graphicData>
                  </a:graphic>
                </wp:inline>
              </w:drawing>
            </w:r>
          </w:p>
        </w:tc>
      </w:tr>
    </w:tbl>
    <w:p w14:paraId="0E841D3B" w14:textId="77777777" w:rsidR="0091230C" w:rsidRDefault="0091230C">
      <w:pPr>
        <w:spacing w:line="321" w:lineRule="exact"/>
        <w:jc w:val="both"/>
      </w:pPr>
    </w:p>
    <w:p w14:paraId="2E404E79" w14:textId="54623D3F" w:rsidR="0091230C" w:rsidRDefault="0091230C" w:rsidP="0091230C">
      <w:pPr>
        <w:pStyle w:val="Heading3"/>
        <w:ind w:right="767"/>
      </w:pPr>
      <w:r>
        <w:t>Element</w:t>
      </w:r>
      <w:r>
        <w:rPr>
          <w:spacing w:val="-4"/>
        </w:rPr>
        <w:t xml:space="preserve"> </w:t>
      </w:r>
      <w:r>
        <w:t>[20.a]</w:t>
      </w:r>
      <w:r>
        <w:rPr>
          <w:spacing w:val="-4"/>
        </w:rPr>
        <w:t xml:space="preserve"> </w:t>
      </w:r>
      <w:r w:rsidRPr="008F3A29">
        <w:t>operating the first guidebar yarns in a repeating stitch pattern of knit-in stitches</w:t>
      </w:r>
      <w:r>
        <w:t>;</w:t>
      </w:r>
    </w:p>
    <w:p w14:paraId="740F4AE6" w14:textId="780E52A0" w:rsidR="0091230C" w:rsidRPr="00E54FAC" w:rsidRDefault="0091230C" w:rsidP="0091230C">
      <w:pPr>
        <w:pStyle w:val="BodyText"/>
        <w:spacing w:before="237" w:line="480" w:lineRule="auto"/>
        <w:ind w:left="120" w:right="904" w:firstLine="720"/>
      </w:pPr>
      <w:r>
        <w:t>Motoshige discloses this element.</w:t>
      </w:r>
      <w:r>
        <w:rPr>
          <w:spacing w:val="40"/>
        </w:rPr>
        <w:t xml:space="preserve"> </w:t>
      </w:r>
      <w:r>
        <w:t>MG-1003, ¶¶91-93; MG-1004, 2-3, 6, FIG. 2. In particular, f</w:t>
      </w:r>
      <w:r w:rsidRPr="00E54FAC">
        <w:t xml:space="preserve">or the first guidebar, Motoshige proposes one of the </w:t>
      </w:r>
      <w:r>
        <w:t xml:space="preserve">stitch </w:t>
      </w:r>
      <w:r w:rsidRPr="00E54FAC">
        <w:t xml:space="preserve">patterns set forth in Fig. 1. MG- 1004, ____.  </w:t>
      </w:r>
      <w:r>
        <w:t xml:space="preserve">Motoshige teaches that </w:t>
      </w:r>
      <w:r w:rsidRPr="00E54FAC">
        <w:t>“</w:t>
      </w:r>
      <w:r>
        <w:t>[t]</w:t>
      </w:r>
      <w:r w:rsidRPr="00E54FAC">
        <w:t>he above inelastic yarns are braided into the entire course to form the geostructure, as described above in the Denby structure (FIG.1(a)) or plain code (half) structure (Fig. 1(b)).”</w:t>
      </w:r>
    </w:p>
    <w:p w14:paraId="09B95CAF" w14:textId="77777777" w:rsidR="0091230C" w:rsidRPr="00E54FAC" w:rsidRDefault="0091230C" w:rsidP="0091230C">
      <w:pPr>
        <w:pStyle w:val="BodyText"/>
        <w:spacing w:before="237"/>
        <w:ind w:left="120" w:right="904"/>
        <w:jc w:val="center"/>
      </w:pPr>
      <w:r w:rsidRPr="00E54FAC">
        <w:rPr>
          <w:noProof/>
        </w:rPr>
        <w:drawing>
          <wp:inline distT="0" distB="0" distL="0" distR="0" wp14:anchorId="3DDDDDED" wp14:editId="0397A3DE">
            <wp:extent cx="2959100" cy="1968500"/>
            <wp:effectExtent l="0" t="0" r="0" b="0"/>
            <wp:docPr id="252691564" name="Picture 25269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9100" cy="1968500"/>
                    </a:xfrm>
                    <a:prstGeom prst="rect">
                      <a:avLst/>
                    </a:prstGeom>
                    <a:noFill/>
                    <a:ln>
                      <a:noFill/>
                    </a:ln>
                  </pic:spPr>
                </pic:pic>
              </a:graphicData>
            </a:graphic>
          </wp:inline>
        </w:drawing>
      </w:r>
    </w:p>
    <w:p w14:paraId="27255442" w14:textId="77777777" w:rsidR="0091230C" w:rsidRDefault="0091230C" w:rsidP="0091230C">
      <w:pPr>
        <w:pStyle w:val="BodyText"/>
        <w:spacing w:before="3"/>
        <w:ind w:left="0"/>
      </w:pPr>
    </w:p>
    <w:p w14:paraId="5E1E21AB" w14:textId="20BCFDC2" w:rsidR="0091230C" w:rsidRDefault="0091230C" w:rsidP="0091230C">
      <w:pPr>
        <w:pStyle w:val="Heading3"/>
        <w:ind w:right="850"/>
      </w:pPr>
      <w:r>
        <w:t xml:space="preserve">Element [20.b] </w:t>
      </w:r>
      <w:r w:rsidRPr="00D27E30">
        <w:t>operating the second guidebar yarns in a repeating stitch pattern of knit-in stitches</w:t>
      </w:r>
      <w:r>
        <w:rPr>
          <w:spacing w:val="-2"/>
        </w:rPr>
        <w:t>;</w:t>
      </w:r>
      <w:r>
        <w:rPr>
          <w:spacing w:val="-2"/>
        </w:rPr>
        <w:br/>
      </w:r>
    </w:p>
    <w:p w14:paraId="44FE9814" w14:textId="5884C826" w:rsidR="0091230C" w:rsidRDefault="0091230C" w:rsidP="0091230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2.  In particular, for the second guidebar Motoshige proposes that of the patterns </w:t>
      </w:r>
      <w:r>
        <w:lastRenderedPageBreak/>
        <w:t>set forth in Fig. 2. MG- 1004, ____.  Motoshige teaches that “t</w:t>
      </w:r>
      <w:r w:rsidRPr="00EC5CE3">
        <w:t>he first</w:t>
      </w:r>
      <w:r>
        <w:t xml:space="preserve"> </w:t>
      </w:r>
      <w:r w:rsidRPr="00EC5CE3">
        <w:t xml:space="preserve">functional yarn supplied to the middle braider </w:t>
      </w:r>
      <w:proofErr w:type="gramStart"/>
      <w:r w:rsidRPr="00EC5CE3">
        <w:t>is braided</w:t>
      </w:r>
      <w:proofErr w:type="gramEnd"/>
      <w:r w:rsidRPr="00EC5CE3">
        <w:t xml:space="preserve"> into the</w:t>
      </w:r>
      <w:r>
        <w:t xml:space="preserve"> </w:t>
      </w:r>
      <w:r w:rsidRPr="00EC5CE3">
        <w:t>entire course by swinging in the opposite direction to the inelastic</w:t>
      </w:r>
      <w:r>
        <w:t xml:space="preserve"> </w:t>
      </w:r>
      <w:r w:rsidRPr="00EC5CE3">
        <w:t xml:space="preserve">yarn of the front liquid. As the knitting structure, a chain stitch (chainstitch) (FIG. 2 (a)) and a </w:t>
      </w:r>
      <w:r w:rsidR="007A43BE" w:rsidRPr="00EC5CE3">
        <w:t>Denby</w:t>
      </w:r>
      <w:r w:rsidRPr="00EC5CE3">
        <w:t xml:space="preserve"> organization (FIG. 2 (b)) are</w:t>
      </w:r>
      <w:r>
        <w:t xml:space="preserve"> </w:t>
      </w:r>
      <w:r w:rsidRPr="00EC5CE3">
        <w:t xml:space="preserve">preferable, but a plain code (half) organization (FIG. 2 (C)) may </w:t>
      </w:r>
      <w:proofErr w:type="gramStart"/>
      <w:r w:rsidRPr="00EC5CE3">
        <w:t>be</w:t>
      </w:r>
      <w:r>
        <w:t xml:space="preserve"> </w:t>
      </w:r>
      <w:r w:rsidRPr="00EC5CE3">
        <w:t>used</w:t>
      </w:r>
      <w:proofErr w:type="gramEnd"/>
      <w:r w:rsidRPr="00EC5CE3">
        <w:t>.</w:t>
      </w:r>
      <w:r>
        <w:t>”</w:t>
      </w:r>
    </w:p>
    <w:p w14:paraId="761D13E0" w14:textId="77777777" w:rsidR="0091230C" w:rsidRDefault="0091230C" w:rsidP="0091230C">
      <w:pPr>
        <w:pStyle w:val="BodyText"/>
        <w:spacing w:line="480" w:lineRule="auto"/>
        <w:ind w:right="829" w:firstLine="720"/>
        <w:jc w:val="center"/>
      </w:pPr>
      <w:r w:rsidRPr="00EC5CE3">
        <w:rPr>
          <w:noProof/>
        </w:rPr>
        <w:drawing>
          <wp:inline distT="0" distB="0" distL="0" distR="0" wp14:anchorId="6B763C29" wp14:editId="31EED9CC">
            <wp:extent cx="3611245" cy="2442845"/>
            <wp:effectExtent l="0" t="0" r="8255" b="0"/>
            <wp:docPr id="203831051" name="Picture 20383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1245" cy="2442845"/>
                    </a:xfrm>
                    <a:prstGeom prst="rect">
                      <a:avLst/>
                    </a:prstGeom>
                    <a:noFill/>
                    <a:ln>
                      <a:noFill/>
                    </a:ln>
                  </pic:spPr>
                </pic:pic>
              </a:graphicData>
            </a:graphic>
          </wp:inline>
        </w:drawing>
      </w:r>
    </w:p>
    <w:p w14:paraId="549065B2" w14:textId="701A04CC" w:rsidR="0091230C" w:rsidRDefault="0091230C" w:rsidP="0091230C">
      <w:pPr>
        <w:pStyle w:val="Heading3"/>
        <w:spacing w:before="2"/>
        <w:ind w:right="781"/>
      </w:pPr>
      <w:r>
        <w:t xml:space="preserve">Element [20.c] </w:t>
      </w:r>
      <w:r w:rsidRPr="00D27E30">
        <w:t>operating the third guidebar yarns in a repeating pattern of laid-in stitches; and</w:t>
      </w:r>
    </w:p>
    <w:p w14:paraId="429A381A" w14:textId="77777777" w:rsidR="0091230C" w:rsidRDefault="0091230C" w:rsidP="0091230C">
      <w:pPr>
        <w:pStyle w:val="Heading3"/>
        <w:spacing w:before="2"/>
        <w:ind w:left="0" w:right="781" w:firstLine="0"/>
      </w:pPr>
    </w:p>
    <w:p w14:paraId="7AC64BC1" w14:textId="32FA5D44" w:rsidR="00F3575A" w:rsidRDefault="0091230C" w:rsidP="00F3575A">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3. For the third guidebar Motoshige proposes that one of the patterns set forth in Fig. 3. MG- 1004, ____.  “</w:t>
      </w:r>
      <w:r w:rsidRPr="00EC5CE3">
        <w:t xml:space="preserve">The second elastic yarn supplied to the posterior blaze </w:t>
      </w:r>
      <w:proofErr w:type="gramStart"/>
      <w:r w:rsidRPr="00EC5CE3">
        <w:t>is</w:t>
      </w:r>
      <w:r>
        <w:t xml:space="preserve"> </w:t>
      </w:r>
      <w:r w:rsidRPr="00EC5CE3">
        <w:t>inserted</w:t>
      </w:r>
      <w:proofErr w:type="gramEnd"/>
      <w:r w:rsidRPr="00EC5CE3">
        <w:t xml:space="preserve"> or partially braided over 2 to 4 whales. As a concrete</w:t>
      </w:r>
      <w:r>
        <w:t xml:space="preserve"> </w:t>
      </w:r>
      <w:r w:rsidRPr="00EC5CE3">
        <w:t xml:space="preserve">example, the organization chart </w:t>
      </w:r>
      <w:proofErr w:type="gramStart"/>
      <w:r w:rsidRPr="00EC5CE3">
        <w:t>is shown</w:t>
      </w:r>
      <w:proofErr w:type="gramEnd"/>
      <w:r w:rsidRPr="00EC5CE3">
        <w:t xml:space="preserve"> in Figure 3.</w:t>
      </w:r>
      <w:r>
        <w:t>”</w:t>
      </w:r>
      <w:r w:rsidR="00F3575A">
        <w:t xml:space="preserve">  </w:t>
      </w:r>
      <w:r w:rsidR="00F3575A">
        <w:t xml:space="preserve">The first three patterns </w:t>
      </w:r>
      <w:r w:rsidR="00F3575A">
        <w:t xml:space="preserve">shown in Fig. 3 </w:t>
      </w:r>
      <w:r w:rsidR="00F3575A">
        <w:t xml:space="preserve">are laid-in.  MS1003, ____. </w:t>
      </w:r>
    </w:p>
    <w:p w14:paraId="5C56AD48" w14:textId="24552493" w:rsidR="0091230C" w:rsidRDefault="0091230C" w:rsidP="00B53DAF">
      <w:pPr>
        <w:pStyle w:val="BodyText"/>
        <w:spacing w:line="480" w:lineRule="auto"/>
        <w:ind w:right="829" w:firstLine="720"/>
      </w:pPr>
    </w:p>
    <w:p w14:paraId="3AE8697E" w14:textId="13F27081" w:rsidR="00B53DAF" w:rsidRDefault="00B53DAF" w:rsidP="00B53DAF">
      <w:pPr>
        <w:pStyle w:val="Heading3"/>
        <w:spacing w:before="2"/>
      </w:pPr>
      <w:r>
        <w:t>Element [20.d] fusing the second guidebar yarns to the third guidebar yarns;</w:t>
      </w:r>
    </w:p>
    <w:p w14:paraId="0123D215" w14:textId="77777777" w:rsidR="00B53DAF" w:rsidRDefault="00B53DAF" w:rsidP="00B53DAF">
      <w:pPr>
        <w:pStyle w:val="BodyText"/>
        <w:spacing w:line="480" w:lineRule="auto"/>
        <w:ind w:right="829" w:firstLine="720"/>
      </w:pPr>
    </w:p>
    <w:p w14:paraId="563F11CC" w14:textId="3E026530" w:rsidR="00B53DAF" w:rsidRDefault="00B53DAF" w:rsidP="00B53DAF">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For example, Motoshige teaches that the bar </w:t>
      </w:r>
      <w:proofErr w:type="gramStart"/>
      <w:r>
        <w:t>2</w:t>
      </w:r>
      <w:proofErr w:type="gramEnd"/>
      <w:r>
        <w:t xml:space="preserve"> elastic yarn is may be fused to the bar 3  elastic yarn.  MG-1003, ____.    “</w:t>
      </w:r>
      <w:r w:rsidRPr="00C107B5">
        <w:t xml:space="preserve">By heat treating the warp knitting fabric organized in this way, </w:t>
      </w:r>
      <w:r w:rsidR="007A43BE" w:rsidRPr="00C107B5">
        <w:t>the contact</w:t>
      </w:r>
      <w:r w:rsidRPr="00C107B5">
        <w:t xml:space="preserve"> portion of the first elastic yarn and the second elastic yarn </w:t>
      </w:r>
      <w:proofErr w:type="gramStart"/>
      <w:r w:rsidRPr="00C107B5">
        <w:t>is</w:t>
      </w:r>
      <w:r>
        <w:t xml:space="preserve"> </w:t>
      </w:r>
      <w:r w:rsidRPr="00C107B5">
        <w:t>fused</w:t>
      </w:r>
      <w:proofErr w:type="gramEnd"/>
      <w:r w:rsidRPr="00C107B5">
        <w:t>. This heat treatment is preferably performed at 190 degrees</w:t>
      </w:r>
      <w:r>
        <w:t xml:space="preserve"> </w:t>
      </w:r>
      <w:r w:rsidRPr="00C107B5">
        <w:t>centigrade or higher, particularly at 195 degrees C or higher, and</w:t>
      </w:r>
      <w:r>
        <w:t xml:space="preserve"> </w:t>
      </w:r>
      <w:r w:rsidRPr="00C107B5">
        <w:t xml:space="preserve">preferably by dry heat of </w:t>
      </w:r>
      <w:proofErr w:type="gramStart"/>
      <w:r w:rsidRPr="00C107B5">
        <w:t>200</w:t>
      </w:r>
      <w:proofErr w:type="gramEnd"/>
      <w:r w:rsidRPr="00C107B5">
        <w:t xml:space="preserve"> degrees centigrade or less for 30 to 50</w:t>
      </w:r>
      <w:r>
        <w:t xml:space="preserve"> </w:t>
      </w:r>
      <w:r w:rsidRPr="00C107B5">
        <w:t>seconds.</w:t>
      </w:r>
      <w:r>
        <w:t xml:space="preserve">” MG-1004, ____.   </w:t>
      </w:r>
    </w:p>
    <w:p w14:paraId="04429ABF" w14:textId="77777777" w:rsidR="0091230C" w:rsidRDefault="0091230C" w:rsidP="0091230C">
      <w:pPr>
        <w:pStyle w:val="BodyText"/>
        <w:spacing w:line="480" w:lineRule="auto"/>
        <w:ind w:right="829" w:firstLine="720"/>
        <w:jc w:val="center"/>
      </w:pPr>
      <w:r w:rsidRPr="00EC5CE3">
        <w:rPr>
          <w:noProof/>
        </w:rPr>
        <w:drawing>
          <wp:inline distT="0" distB="0" distL="0" distR="0" wp14:anchorId="332625FA" wp14:editId="598BAA81">
            <wp:extent cx="3721100" cy="3843655"/>
            <wp:effectExtent l="0" t="0" r="0" b="4445"/>
            <wp:docPr id="1454262686" name="Picture 145426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1100" cy="3843655"/>
                    </a:xfrm>
                    <a:prstGeom prst="rect">
                      <a:avLst/>
                    </a:prstGeom>
                    <a:noFill/>
                    <a:ln>
                      <a:noFill/>
                    </a:ln>
                  </pic:spPr>
                </pic:pic>
              </a:graphicData>
            </a:graphic>
          </wp:inline>
        </w:drawing>
      </w:r>
    </w:p>
    <w:p w14:paraId="0A3740F8" w14:textId="14EE8B35" w:rsidR="0091230C" w:rsidRDefault="0091230C" w:rsidP="0091230C">
      <w:pPr>
        <w:pStyle w:val="Heading3"/>
        <w:spacing w:before="2"/>
      </w:pPr>
      <w:r>
        <w:t xml:space="preserve">Element [20.e] </w:t>
      </w:r>
      <w:r w:rsidRPr="00D27E30">
        <w:t>wherein the first guidebar yarns are non-elastomeric yarns;</w:t>
      </w:r>
    </w:p>
    <w:p w14:paraId="0BF1B9AA" w14:textId="77777777" w:rsidR="00B53DAF" w:rsidRDefault="00B53DAF" w:rsidP="0091230C">
      <w:pPr>
        <w:pStyle w:val="BodyText"/>
        <w:spacing w:line="480" w:lineRule="auto"/>
        <w:ind w:right="829" w:firstLine="720"/>
      </w:pPr>
    </w:p>
    <w:p w14:paraId="74A64513" w14:textId="36222480" w:rsidR="0091230C" w:rsidRDefault="0091230C" w:rsidP="0091230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lastRenderedPageBreak/>
        <w:t>3.   For the first guidebar, which carries inelastic yarn, Motoshige proposes one of the patterns set forth in Fig. 1. MG- 1004, ____.  “</w:t>
      </w:r>
      <w:r w:rsidRPr="00EC5CE3">
        <w:t>The above inelastic yarns are braided into the entire course to form</w:t>
      </w:r>
      <w:r>
        <w:t xml:space="preserve"> </w:t>
      </w:r>
      <w:r w:rsidRPr="00EC5CE3">
        <w:t>the geostructure, as described above in the Denby structure (FIG.1(a)) or plain code (half) structure (Fig. 1(b)).</w:t>
      </w:r>
      <w:r>
        <w:t xml:space="preserve">”  </w:t>
      </w:r>
    </w:p>
    <w:p w14:paraId="29B4F160" w14:textId="77777777" w:rsidR="0091230C" w:rsidRDefault="0091230C" w:rsidP="0091230C">
      <w:pPr>
        <w:pStyle w:val="BodyText"/>
        <w:spacing w:before="1"/>
        <w:ind w:left="0"/>
      </w:pPr>
    </w:p>
    <w:p w14:paraId="1D9CB2F0" w14:textId="2EDCB3D9" w:rsidR="0091230C" w:rsidRDefault="0091230C" w:rsidP="00B53DAF">
      <w:pPr>
        <w:pStyle w:val="Heading3"/>
      </w:pPr>
      <w:r>
        <w:t>Element [</w:t>
      </w:r>
      <w:r w:rsidR="00B53DAF">
        <w:t>20</w:t>
      </w:r>
      <w:r>
        <w:t>.</w:t>
      </w:r>
      <w:r w:rsidR="00B53DAF">
        <w:t>f</w:t>
      </w:r>
      <w:r>
        <w:t xml:space="preserve">] </w:t>
      </w:r>
      <w:r w:rsidR="00B53DAF">
        <w:t>wherein the second guidebar yarns are elastomeric yarns; wherein the third guidebar yarns are elastomeric yarns; and wherein the third guidebar elastomeric yarns have a greater denier than the second guidebar elastomeric yarns.</w:t>
      </w:r>
    </w:p>
    <w:p w14:paraId="1F896A78" w14:textId="77777777" w:rsidR="0091230C" w:rsidRDefault="0091230C" w:rsidP="0091230C">
      <w:pPr>
        <w:pStyle w:val="BodyText"/>
        <w:spacing w:line="480" w:lineRule="auto"/>
        <w:ind w:right="829" w:firstLine="720"/>
      </w:pPr>
    </w:p>
    <w:p w14:paraId="75C649CB" w14:textId="77777777" w:rsidR="0091230C" w:rsidRDefault="0091230C" w:rsidP="0091230C">
      <w:pPr>
        <w:pStyle w:val="BodyText"/>
        <w:spacing w:line="480" w:lineRule="auto"/>
        <w:ind w:right="829" w:firstLine="720"/>
      </w:pPr>
      <w:r>
        <w:t>Motoshige discloses this element.</w:t>
      </w:r>
      <w:r>
        <w:rPr>
          <w:spacing w:val="40"/>
        </w:rPr>
        <w:t xml:space="preserve"> </w:t>
      </w:r>
      <w:r>
        <w:t>MG- 1003,</w:t>
      </w:r>
      <w:r>
        <w:rPr>
          <w:spacing w:val="-4"/>
        </w:rPr>
        <w:t xml:space="preserve"> </w:t>
      </w:r>
      <w:r>
        <w:t>¶¶___;</w:t>
      </w:r>
      <w:r>
        <w:rPr>
          <w:spacing w:val="-4"/>
        </w:rPr>
        <w:t xml:space="preserve"> </w:t>
      </w:r>
      <w:r>
        <w:t>MG-1004,</w:t>
      </w:r>
      <w:r>
        <w:rPr>
          <w:spacing w:val="-4"/>
        </w:rPr>
        <w:t xml:space="preserve"> </w:t>
      </w:r>
      <w:r>
        <w:t>___,</w:t>
      </w:r>
      <w:r>
        <w:rPr>
          <w:spacing w:val="-4"/>
        </w:rPr>
        <w:t xml:space="preserve"> </w:t>
      </w:r>
      <w:r>
        <w:t>FIG.</w:t>
      </w:r>
      <w:r>
        <w:rPr>
          <w:spacing w:val="-4"/>
        </w:rPr>
        <w:t xml:space="preserve"> </w:t>
      </w:r>
      <w:r>
        <w:t xml:space="preserve">3.   As discussed above, the second and third guidebars in Motoshige carry elastic yarn.  </w:t>
      </w:r>
      <w:r w:rsidRPr="0013453F">
        <w:rPr>
          <w:i/>
          <w:iCs/>
        </w:rPr>
        <w:t>Id.</w:t>
      </w:r>
      <w:r>
        <w:t xml:space="preserve">  Motoshige further teaches that the second and third guidebar yarns are “preferably 30 to 70 denier” and that the third guidebar yarn is “preferably the same fineness” as the second guidebar yarn “to a local range.” </w:t>
      </w:r>
      <w:r w:rsidRPr="0013453F">
        <w:rPr>
          <w:i/>
          <w:iCs/>
        </w:rPr>
        <w:t>Id.</w:t>
      </w:r>
      <w:r>
        <w:rPr>
          <w:i/>
          <w:iCs/>
        </w:rPr>
        <w:t xml:space="preserve"> </w:t>
      </w:r>
      <w:r>
        <w:t xml:space="preserve"> Motoshige thus teaches that, for instance, the second guidebar elastic yarn could be </w:t>
      </w:r>
      <w:proofErr w:type="gramStart"/>
      <w:r>
        <w:t>50</w:t>
      </w:r>
      <w:proofErr w:type="gramEnd"/>
      <w:r>
        <w:t xml:space="preserve"> denier and the third guidebar elastic yarn could be 70 denier. MG-1003, _____. </w:t>
      </w:r>
    </w:p>
    <w:p w14:paraId="5309E688" w14:textId="0525B1E7" w:rsidR="0091230C" w:rsidRDefault="0091230C" w:rsidP="0091230C">
      <w:pPr>
        <w:pStyle w:val="BodyText"/>
        <w:ind w:left="839"/>
        <w:jc w:val="both"/>
      </w:pPr>
      <w:r>
        <w:t>Thus,</w:t>
      </w:r>
      <w:r>
        <w:rPr>
          <w:spacing w:val="-9"/>
        </w:rPr>
        <w:t xml:space="preserve"> </w:t>
      </w:r>
      <w:r>
        <w:t>Motoshige</w:t>
      </w:r>
      <w:r>
        <w:rPr>
          <w:spacing w:val="-8"/>
        </w:rPr>
        <w:t xml:space="preserve"> </w:t>
      </w:r>
      <w:r>
        <w:t>renders</w:t>
      </w:r>
      <w:r>
        <w:rPr>
          <w:spacing w:val="-9"/>
        </w:rPr>
        <w:t xml:space="preserve"> </w:t>
      </w:r>
      <w:r>
        <w:t>claim</w:t>
      </w:r>
      <w:r>
        <w:rPr>
          <w:spacing w:val="-9"/>
        </w:rPr>
        <w:t xml:space="preserve"> </w:t>
      </w:r>
      <w:proofErr w:type="gramStart"/>
      <w:r w:rsidR="00B53DAF">
        <w:rPr>
          <w:spacing w:val="-9"/>
        </w:rPr>
        <w:t>20</w:t>
      </w:r>
      <w:proofErr w:type="gramEnd"/>
      <w:r>
        <w:rPr>
          <w:spacing w:val="-9"/>
        </w:rPr>
        <w:t xml:space="preserve"> </w:t>
      </w:r>
      <w:r>
        <w:rPr>
          <w:spacing w:val="-2"/>
        </w:rPr>
        <w:t>obvious.</w:t>
      </w:r>
    </w:p>
    <w:p w14:paraId="2F6BD251" w14:textId="77777777" w:rsidR="0091230C" w:rsidRDefault="0091230C">
      <w:pPr>
        <w:spacing w:line="321" w:lineRule="exact"/>
        <w:jc w:val="both"/>
        <w:sectPr w:rsidR="0091230C">
          <w:pgSz w:w="12240" w:h="15840"/>
          <w:pgMar w:top="1340" w:right="680" w:bottom="1020" w:left="1320" w:header="728" w:footer="833" w:gutter="0"/>
          <w:cols w:space="720"/>
        </w:sectPr>
      </w:pPr>
    </w:p>
    <w:p w14:paraId="3DAFC58C" w14:textId="77777777" w:rsidR="00CE08AB" w:rsidRDefault="00CE08AB">
      <w:pPr>
        <w:pStyle w:val="BodyText"/>
        <w:spacing w:before="2"/>
        <w:ind w:left="0"/>
      </w:pPr>
    </w:p>
    <w:p w14:paraId="1B3A66D3" w14:textId="18EC8CCE" w:rsidR="00CE08AB" w:rsidRDefault="00000000">
      <w:pPr>
        <w:pStyle w:val="Heading1"/>
        <w:numPr>
          <w:ilvl w:val="0"/>
          <w:numId w:val="1"/>
        </w:numPr>
        <w:tabs>
          <w:tab w:val="left" w:pos="1559"/>
        </w:tabs>
        <w:ind w:right="762"/>
      </w:pPr>
      <w:bookmarkStart w:id="16" w:name="_TOC_250014"/>
      <w:r>
        <w:t>GROUND</w:t>
      </w:r>
      <w:r>
        <w:rPr>
          <w:spacing w:val="-6"/>
        </w:rPr>
        <w:t xml:space="preserve"> </w:t>
      </w:r>
      <w:r>
        <w:t>2:</w:t>
      </w:r>
      <w:r>
        <w:rPr>
          <w:spacing w:val="-6"/>
        </w:rPr>
        <w:t xml:space="preserve"> </w:t>
      </w:r>
      <w:r>
        <w:t>CHALLENGED</w:t>
      </w:r>
      <w:r>
        <w:rPr>
          <w:spacing w:val="-6"/>
        </w:rPr>
        <w:t xml:space="preserve"> </w:t>
      </w:r>
      <w:r>
        <w:t>CLAIMS</w:t>
      </w:r>
      <w:r>
        <w:rPr>
          <w:spacing w:val="-5"/>
        </w:rPr>
        <w:t xml:space="preserve"> </w:t>
      </w:r>
      <w:r>
        <w:t>3</w:t>
      </w:r>
      <w:r>
        <w:rPr>
          <w:spacing w:val="-5"/>
        </w:rPr>
        <w:t xml:space="preserve"> </w:t>
      </w:r>
      <w:r>
        <w:t>AND</w:t>
      </w:r>
      <w:r>
        <w:rPr>
          <w:spacing w:val="-5"/>
        </w:rPr>
        <w:t xml:space="preserve"> </w:t>
      </w:r>
      <w:r>
        <w:t>4</w:t>
      </w:r>
      <w:r>
        <w:rPr>
          <w:spacing w:val="-5"/>
        </w:rPr>
        <w:t xml:space="preserve"> </w:t>
      </w:r>
      <w:r>
        <w:t>ARE</w:t>
      </w:r>
      <w:r>
        <w:rPr>
          <w:spacing w:val="-5"/>
        </w:rPr>
        <w:t xml:space="preserve"> </w:t>
      </w:r>
      <w:bookmarkEnd w:id="16"/>
      <w:r>
        <w:t xml:space="preserve">OBVIOUS OVER </w:t>
      </w:r>
      <w:r w:rsidR="0027068C">
        <w:t>MOTOSHIGE</w:t>
      </w:r>
      <w:r>
        <w:t xml:space="preserve">, </w:t>
      </w:r>
      <w:r w:rsidR="009B501C">
        <w:t>RICHARDS</w:t>
      </w:r>
      <w:r>
        <w:t xml:space="preserve">, AND </w:t>
      </w:r>
      <w:r w:rsidR="00B70653">
        <w:t>SPENCER</w:t>
      </w:r>
    </w:p>
    <w:p w14:paraId="04C5E0F6" w14:textId="77777777" w:rsidR="00B53DAF" w:rsidRDefault="00B53DAF" w:rsidP="00B53DAF">
      <w:pPr>
        <w:pStyle w:val="Heading1"/>
        <w:pBdr>
          <w:bottom w:val="single" w:sz="12" w:space="1" w:color="auto"/>
        </w:pBdr>
        <w:tabs>
          <w:tab w:val="left" w:pos="1559"/>
        </w:tabs>
        <w:ind w:right="762"/>
      </w:pPr>
    </w:p>
    <w:p w14:paraId="37C4D803" w14:textId="77777777" w:rsidR="00246E67" w:rsidRDefault="00246E67" w:rsidP="00246E67">
      <w:pPr>
        <w:pStyle w:val="BodyText"/>
        <w:tabs>
          <w:tab w:val="left" w:pos="7752"/>
        </w:tabs>
        <w:spacing w:before="238" w:line="480" w:lineRule="auto"/>
        <w:ind w:right="799" w:firstLine="720"/>
      </w:pPr>
      <w:r w:rsidRPr="00601226">
        <w:rPr>
          <w:highlight w:val="yellow"/>
        </w:rPr>
        <w:t>[DEVELOP DISCUSSION OF HOW KNIT/LAY-IN PATTERNS AND DENIER RANGES ARE MERE DESIGN CHOICES.]</w:t>
      </w:r>
    </w:p>
    <w:p w14:paraId="59A55BEF" w14:textId="77777777" w:rsidR="00246E67" w:rsidRDefault="00246E67" w:rsidP="00B53DAF">
      <w:pPr>
        <w:pStyle w:val="Heading1"/>
        <w:tabs>
          <w:tab w:val="left" w:pos="1559"/>
        </w:tabs>
        <w:ind w:right="762"/>
      </w:pPr>
    </w:p>
    <w:p w14:paraId="2D2B4005" w14:textId="77777777" w:rsidR="00CE08AB" w:rsidRDefault="00CE08AB">
      <w:pPr>
        <w:pStyle w:val="BodyText"/>
        <w:spacing w:before="2"/>
        <w:ind w:left="0"/>
      </w:pPr>
      <w:bookmarkStart w:id="17" w:name="_TOC_250013"/>
      <w:bookmarkEnd w:id="17"/>
    </w:p>
    <w:p w14:paraId="437F6979" w14:textId="77777777" w:rsidR="00CE08AB" w:rsidRDefault="00CE08AB">
      <w:pPr>
        <w:pStyle w:val="BodyText"/>
        <w:spacing w:before="2"/>
        <w:ind w:left="0"/>
      </w:pPr>
    </w:p>
    <w:p w14:paraId="09FE32B5" w14:textId="77777777" w:rsidR="00CE08AB" w:rsidRDefault="00000000">
      <w:pPr>
        <w:pStyle w:val="Heading1"/>
        <w:numPr>
          <w:ilvl w:val="0"/>
          <w:numId w:val="1"/>
        </w:numPr>
        <w:tabs>
          <w:tab w:val="left" w:pos="1558"/>
        </w:tabs>
        <w:ind w:left="1558" w:hanging="718"/>
      </w:pPr>
      <w:bookmarkStart w:id="18" w:name="_TOC_250006"/>
      <w:r>
        <w:t>MANDATORY</w:t>
      </w:r>
      <w:r>
        <w:rPr>
          <w:spacing w:val="-11"/>
        </w:rPr>
        <w:t xml:space="preserve"> </w:t>
      </w:r>
      <w:r>
        <w:t>NOTICES</w:t>
      </w:r>
      <w:r>
        <w:rPr>
          <w:spacing w:val="-10"/>
        </w:rPr>
        <w:t xml:space="preserve"> </w:t>
      </w:r>
      <w:r>
        <w:t>UNDER</w:t>
      </w:r>
      <w:r>
        <w:rPr>
          <w:spacing w:val="-10"/>
        </w:rPr>
        <w:t xml:space="preserve"> </w:t>
      </w:r>
      <w:r>
        <w:t>37</w:t>
      </w:r>
      <w:r>
        <w:rPr>
          <w:spacing w:val="-10"/>
        </w:rPr>
        <w:t xml:space="preserve"> </w:t>
      </w:r>
      <w:r>
        <w:t>C.F.R.</w:t>
      </w:r>
      <w:r>
        <w:rPr>
          <w:spacing w:val="-11"/>
        </w:rPr>
        <w:t xml:space="preserve"> </w:t>
      </w:r>
      <w:bookmarkEnd w:id="18"/>
      <w:r>
        <w:rPr>
          <w:spacing w:val="-2"/>
        </w:rPr>
        <w:t>§42.8</w:t>
      </w:r>
    </w:p>
    <w:p w14:paraId="77EC04DF" w14:textId="77777777" w:rsidR="00CE08AB" w:rsidRDefault="00000000">
      <w:pPr>
        <w:pStyle w:val="Heading2"/>
        <w:numPr>
          <w:ilvl w:val="1"/>
          <w:numId w:val="1"/>
        </w:numPr>
        <w:tabs>
          <w:tab w:val="left" w:pos="1559"/>
        </w:tabs>
        <w:spacing w:before="239"/>
        <w:ind w:left="1559" w:hanging="719"/>
      </w:pPr>
      <w:bookmarkStart w:id="19" w:name="_TOC_250005"/>
      <w:r>
        <w:t>Real</w:t>
      </w:r>
      <w:r>
        <w:rPr>
          <w:spacing w:val="-11"/>
        </w:rPr>
        <w:t xml:space="preserve"> </w:t>
      </w:r>
      <w:r>
        <w:t>Parties-In-Interest</w:t>
      </w:r>
      <w:r>
        <w:rPr>
          <w:spacing w:val="-12"/>
        </w:rPr>
        <w:t xml:space="preserve"> </w:t>
      </w:r>
      <w:r>
        <w:t>Under</w:t>
      </w:r>
      <w:r>
        <w:rPr>
          <w:spacing w:val="-10"/>
        </w:rPr>
        <w:t xml:space="preserve"> </w:t>
      </w:r>
      <w:r>
        <w:t>37</w:t>
      </w:r>
      <w:r>
        <w:rPr>
          <w:spacing w:val="-11"/>
        </w:rPr>
        <w:t xml:space="preserve"> </w:t>
      </w:r>
      <w:r>
        <w:t>C.F.R.</w:t>
      </w:r>
      <w:r>
        <w:rPr>
          <w:spacing w:val="-10"/>
        </w:rPr>
        <w:t xml:space="preserve"> </w:t>
      </w:r>
      <w:bookmarkEnd w:id="19"/>
      <w:r>
        <w:rPr>
          <w:spacing w:val="-2"/>
        </w:rPr>
        <w:t>§42.8(b)(1)</w:t>
      </w:r>
    </w:p>
    <w:p w14:paraId="3483C4EA" w14:textId="656625E8" w:rsidR="00CE08AB" w:rsidRDefault="008D56F3">
      <w:pPr>
        <w:pStyle w:val="BodyText"/>
        <w:spacing w:before="237" w:line="480" w:lineRule="auto"/>
        <w:ind w:left="120" w:right="767" w:firstLine="720"/>
      </w:pPr>
      <w:r>
        <w:t>Marena Group</w:t>
      </w:r>
      <w:r w:rsidR="00B53DAF">
        <w:t xml:space="preserve"> </w:t>
      </w:r>
      <w:r>
        <w:t>is</w:t>
      </w:r>
      <w:r>
        <w:rPr>
          <w:spacing w:val="-3"/>
        </w:rPr>
        <w:t xml:space="preserve"> </w:t>
      </w:r>
      <w:r>
        <w:t>the</w:t>
      </w:r>
      <w:r>
        <w:rPr>
          <w:spacing w:val="-3"/>
        </w:rPr>
        <w:t xml:space="preserve"> </w:t>
      </w:r>
      <w:r>
        <w:t>real</w:t>
      </w:r>
      <w:r>
        <w:rPr>
          <w:spacing w:val="-3"/>
        </w:rPr>
        <w:t xml:space="preserve"> </w:t>
      </w:r>
      <w:r>
        <w:t>party-in-interest.</w:t>
      </w:r>
      <w:r>
        <w:rPr>
          <w:spacing w:val="40"/>
        </w:rPr>
        <w:t xml:space="preserve"> </w:t>
      </w:r>
      <w:r>
        <w:t>No</w:t>
      </w:r>
      <w:r>
        <w:rPr>
          <w:spacing w:val="-3"/>
        </w:rPr>
        <w:t xml:space="preserve"> </w:t>
      </w:r>
      <w:r>
        <w:t>other</w:t>
      </w:r>
      <w:r>
        <w:rPr>
          <w:spacing w:val="-3"/>
        </w:rPr>
        <w:t xml:space="preserve"> </w:t>
      </w:r>
      <w:r>
        <w:t>parties</w:t>
      </w:r>
      <w:r>
        <w:rPr>
          <w:spacing w:val="-3"/>
        </w:rPr>
        <w:t xml:space="preserve"> </w:t>
      </w:r>
      <w:r>
        <w:t>had</w:t>
      </w:r>
      <w:r>
        <w:rPr>
          <w:spacing w:val="-4"/>
        </w:rPr>
        <w:t xml:space="preserve"> </w:t>
      </w:r>
      <w:r>
        <w:t>access</w:t>
      </w:r>
      <w:r>
        <w:rPr>
          <w:spacing w:val="-4"/>
        </w:rPr>
        <w:t xml:space="preserve"> </w:t>
      </w:r>
      <w:r>
        <w:t>to</w:t>
      </w:r>
      <w:r>
        <w:rPr>
          <w:spacing w:val="-4"/>
        </w:rPr>
        <w:t xml:space="preserve"> </w:t>
      </w:r>
      <w:r>
        <w:t>or</w:t>
      </w:r>
      <w:r>
        <w:rPr>
          <w:spacing w:val="-4"/>
        </w:rPr>
        <w:t xml:space="preserve"> </w:t>
      </w:r>
      <w:r>
        <w:t>control over the present Petition, and no other parties funded the present Petition.</w:t>
      </w:r>
    </w:p>
    <w:p w14:paraId="3E26200C" w14:textId="77777777" w:rsidR="00CE08AB" w:rsidRDefault="00000000">
      <w:pPr>
        <w:pStyle w:val="Heading2"/>
        <w:numPr>
          <w:ilvl w:val="1"/>
          <w:numId w:val="1"/>
        </w:numPr>
        <w:tabs>
          <w:tab w:val="left" w:pos="1559"/>
        </w:tabs>
        <w:spacing w:before="3"/>
        <w:ind w:left="1559" w:hanging="719"/>
      </w:pPr>
      <w:bookmarkStart w:id="20" w:name="_TOC_250004"/>
      <w:r>
        <w:t>Related</w:t>
      </w:r>
      <w:r>
        <w:rPr>
          <w:spacing w:val="-9"/>
        </w:rPr>
        <w:t xml:space="preserve"> </w:t>
      </w:r>
      <w:r>
        <w:t>Matters</w:t>
      </w:r>
      <w:r>
        <w:rPr>
          <w:spacing w:val="-8"/>
        </w:rPr>
        <w:t xml:space="preserve"> </w:t>
      </w:r>
      <w:r>
        <w:t>Under</w:t>
      </w:r>
      <w:r>
        <w:rPr>
          <w:spacing w:val="-9"/>
        </w:rPr>
        <w:t xml:space="preserve"> </w:t>
      </w:r>
      <w:r>
        <w:t>37</w:t>
      </w:r>
      <w:r>
        <w:rPr>
          <w:spacing w:val="-8"/>
        </w:rPr>
        <w:t xml:space="preserve"> </w:t>
      </w:r>
      <w:r>
        <w:t>C.F.R.</w:t>
      </w:r>
      <w:r>
        <w:rPr>
          <w:spacing w:val="-8"/>
        </w:rPr>
        <w:t xml:space="preserve"> </w:t>
      </w:r>
      <w:bookmarkEnd w:id="20"/>
      <w:r>
        <w:rPr>
          <w:spacing w:val="-2"/>
        </w:rPr>
        <w:t>§42.8(b)(2)</w:t>
      </w:r>
    </w:p>
    <w:p w14:paraId="57A83A6F" w14:textId="455800EE" w:rsidR="00CE08AB" w:rsidRDefault="00B53DAF">
      <w:pPr>
        <w:pStyle w:val="BodyText"/>
        <w:spacing w:before="238" w:line="480" w:lineRule="auto"/>
        <w:ind w:left="120" w:right="765" w:firstLine="720"/>
      </w:pPr>
      <w:r w:rsidRPr="00B53DAF">
        <w:t xml:space="preserve">The ’922 patent was </w:t>
      </w:r>
      <w:r w:rsidR="00246E67">
        <w:t xml:space="preserve">the </w:t>
      </w:r>
      <w:r w:rsidRPr="00B53DAF">
        <w:t xml:space="preserve">sole patent asserted against Petitioner in  </w:t>
      </w:r>
      <w:r w:rsidRPr="00B53DAF">
        <w:rPr>
          <w:i/>
          <w:iCs/>
        </w:rPr>
        <w:t>EFA, Inc. d/b/a Elastic Fabrics of America v. The Marena Group, LLC</w:t>
      </w:r>
      <w:r w:rsidRPr="00B53DAF">
        <w:t>, NDGA-1-23-cv-02629.</w:t>
      </w:r>
      <w:r>
        <w:rPr>
          <w:spacing w:val="80"/>
        </w:rPr>
        <w:t xml:space="preserve"> </w:t>
      </w:r>
      <w:r>
        <w:t xml:space="preserve">The complaint </w:t>
      </w:r>
      <w:proofErr w:type="gramStart"/>
      <w:r>
        <w:t>was served</w:t>
      </w:r>
      <w:proofErr w:type="gramEnd"/>
      <w:r>
        <w:t xml:space="preserve"> on _______</w:t>
      </w:r>
      <w:r>
        <w:rPr>
          <w:spacing w:val="-2"/>
        </w:rPr>
        <w:t>.</w:t>
      </w:r>
    </w:p>
    <w:p w14:paraId="22A56116" w14:textId="77777777" w:rsidR="00CE08AB" w:rsidRDefault="00000000">
      <w:pPr>
        <w:pStyle w:val="Heading2"/>
        <w:numPr>
          <w:ilvl w:val="1"/>
          <w:numId w:val="1"/>
        </w:numPr>
        <w:tabs>
          <w:tab w:val="left" w:pos="1559"/>
        </w:tabs>
        <w:spacing w:before="81"/>
        <w:ind w:left="1559" w:hanging="719"/>
      </w:pPr>
      <w:bookmarkStart w:id="21" w:name="_TOC_250003"/>
      <w:r>
        <w:t>Lead</w:t>
      </w:r>
      <w:r>
        <w:rPr>
          <w:spacing w:val="-8"/>
        </w:rPr>
        <w:t xml:space="preserve"> </w:t>
      </w:r>
      <w:r>
        <w:t>And</w:t>
      </w:r>
      <w:r>
        <w:rPr>
          <w:spacing w:val="-7"/>
        </w:rPr>
        <w:t xml:space="preserve"> </w:t>
      </w:r>
      <w:r>
        <w:t>Back-Up</w:t>
      </w:r>
      <w:r>
        <w:rPr>
          <w:spacing w:val="-7"/>
        </w:rPr>
        <w:t xml:space="preserve"> </w:t>
      </w:r>
      <w:r>
        <w:t>Counsel</w:t>
      </w:r>
      <w:r>
        <w:rPr>
          <w:spacing w:val="-9"/>
        </w:rPr>
        <w:t xml:space="preserve"> </w:t>
      </w:r>
      <w:r>
        <w:t>Under</w:t>
      </w:r>
      <w:r>
        <w:rPr>
          <w:spacing w:val="-7"/>
        </w:rPr>
        <w:t xml:space="preserve"> </w:t>
      </w:r>
      <w:r>
        <w:t>37</w:t>
      </w:r>
      <w:r>
        <w:rPr>
          <w:spacing w:val="-7"/>
        </w:rPr>
        <w:t xml:space="preserve"> </w:t>
      </w:r>
      <w:r>
        <w:t>C.F.R.</w:t>
      </w:r>
      <w:r>
        <w:rPr>
          <w:spacing w:val="-7"/>
        </w:rPr>
        <w:t xml:space="preserve"> </w:t>
      </w:r>
      <w:bookmarkEnd w:id="21"/>
      <w:r>
        <w:rPr>
          <w:spacing w:val="-2"/>
        </w:rPr>
        <w:t>§42.8(b)(3)</w:t>
      </w:r>
    </w:p>
    <w:p w14:paraId="3D8A42C3" w14:textId="77777777" w:rsidR="00CE08AB" w:rsidRDefault="00000000">
      <w:pPr>
        <w:pStyle w:val="BodyText"/>
        <w:spacing w:before="237"/>
        <w:ind w:left="839"/>
      </w:pPr>
      <w:r>
        <w:t>Petitioner</w:t>
      </w:r>
      <w:r>
        <w:rPr>
          <w:spacing w:val="-10"/>
        </w:rPr>
        <w:t xml:space="preserve"> </w:t>
      </w:r>
      <w:r>
        <w:t>provides</w:t>
      </w:r>
      <w:r>
        <w:rPr>
          <w:spacing w:val="-10"/>
        </w:rPr>
        <w:t xml:space="preserve"> </w:t>
      </w:r>
      <w:r>
        <w:t>the</w:t>
      </w:r>
      <w:r>
        <w:rPr>
          <w:spacing w:val="-10"/>
        </w:rPr>
        <w:t xml:space="preserve"> </w:t>
      </w:r>
      <w:r>
        <w:t>following</w:t>
      </w:r>
      <w:r>
        <w:rPr>
          <w:spacing w:val="-9"/>
        </w:rPr>
        <w:t xml:space="preserve"> </w:t>
      </w:r>
      <w:r>
        <w:t>designation</w:t>
      </w:r>
      <w:r>
        <w:rPr>
          <w:spacing w:val="-10"/>
        </w:rPr>
        <w:t xml:space="preserve"> </w:t>
      </w:r>
      <w:r>
        <w:t>of</w:t>
      </w:r>
      <w:r>
        <w:rPr>
          <w:spacing w:val="-10"/>
        </w:rPr>
        <w:t xml:space="preserve"> </w:t>
      </w:r>
      <w:r>
        <w:rPr>
          <w:spacing w:val="-2"/>
        </w:rPr>
        <w:t>counsel.</w:t>
      </w:r>
    </w:p>
    <w:p w14:paraId="7C300E66" w14:textId="77777777" w:rsidR="00CE08AB" w:rsidRDefault="00CE08AB">
      <w:pPr>
        <w:pStyle w:val="BodyText"/>
        <w:spacing w:before="3"/>
        <w:ind w:left="0"/>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2"/>
        <w:gridCol w:w="4679"/>
      </w:tblGrid>
      <w:tr w:rsidR="00CE08AB" w14:paraId="344D7F89" w14:textId="77777777">
        <w:trPr>
          <w:trHeight w:val="644"/>
        </w:trPr>
        <w:tc>
          <w:tcPr>
            <w:tcW w:w="4672" w:type="dxa"/>
          </w:tcPr>
          <w:p w14:paraId="5AA55DE8" w14:textId="77777777" w:rsidR="00CE08AB" w:rsidRDefault="00000000">
            <w:pPr>
              <w:pStyle w:val="TableParagraph"/>
              <w:spacing w:line="320" w:lineRule="exact"/>
              <w:ind w:left="1281"/>
              <w:rPr>
                <w:sz w:val="28"/>
              </w:rPr>
            </w:pPr>
            <w:r>
              <w:rPr>
                <w:sz w:val="28"/>
              </w:rPr>
              <w:t>LEAD</w:t>
            </w:r>
            <w:r>
              <w:rPr>
                <w:spacing w:val="-8"/>
                <w:sz w:val="28"/>
              </w:rPr>
              <w:t xml:space="preserve"> </w:t>
            </w:r>
            <w:r>
              <w:rPr>
                <w:spacing w:val="-2"/>
                <w:sz w:val="28"/>
              </w:rPr>
              <w:t>COUNSEL</w:t>
            </w:r>
          </w:p>
        </w:tc>
        <w:tc>
          <w:tcPr>
            <w:tcW w:w="4679" w:type="dxa"/>
          </w:tcPr>
          <w:p w14:paraId="15107B0E" w14:textId="77777777" w:rsidR="00CE08AB" w:rsidRDefault="00000000">
            <w:pPr>
              <w:pStyle w:val="TableParagraph"/>
              <w:spacing w:line="320" w:lineRule="exact"/>
              <w:ind w:left="1042"/>
              <w:rPr>
                <w:sz w:val="28"/>
              </w:rPr>
            </w:pPr>
            <w:r>
              <w:rPr>
                <w:sz w:val="28"/>
              </w:rPr>
              <w:t>BACK-UP</w:t>
            </w:r>
            <w:r>
              <w:rPr>
                <w:spacing w:val="-13"/>
                <w:sz w:val="28"/>
              </w:rPr>
              <w:t xml:space="preserve"> </w:t>
            </w:r>
            <w:r>
              <w:rPr>
                <w:spacing w:val="-2"/>
                <w:sz w:val="28"/>
              </w:rPr>
              <w:t>COUNSEL</w:t>
            </w:r>
          </w:p>
        </w:tc>
      </w:tr>
      <w:tr w:rsidR="00E95899" w14:paraId="2AB5C029" w14:textId="77777777">
        <w:trPr>
          <w:trHeight w:val="324"/>
        </w:trPr>
        <w:tc>
          <w:tcPr>
            <w:tcW w:w="4672" w:type="dxa"/>
            <w:tcBorders>
              <w:bottom w:val="nil"/>
            </w:tcBorders>
          </w:tcPr>
          <w:p w14:paraId="1C226E22" w14:textId="52903EC6" w:rsidR="00E95899" w:rsidRDefault="00E95899" w:rsidP="00E95899">
            <w:pPr>
              <w:pStyle w:val="TableParagraph"/>
              <w:spacing w:line="305" w:lineRule="exact"/>
              <w:rPr>
                <w:sz w:val="28"/>
              </w:rPr>
            </w:pPr>
            <w:bookmarkStart w:id="22" w:name="_Hlk139981125"/>
            <w:r>
              <w:rPr>
                <w:sz w:val="28"/>
              </w:rPr>
              <w:t>Greg Gardella, Reg No. 46,045</w:t>
            </w:r>
          </w:p>
        </w:tc>
        <w:tc>
          <w:tcPr>
            <w:tcW w:w="4679" w:type="dxa"/>
            <w:tcBorders>
              <w:bottom w:val="nil"/>
            </w:tcBorders>
          </w:tcPr>
          <w:p w14:paraId="6FE7CD24" w14:textId="2D7B5050" w:rsidR="00E95899" w:rsidRDefault="00E95899" w:rsidP="00E95899">
            <w:pPr>
              <w:pStyle w:val="TableParagraph"/>
              <w:spacing w:line="305" w:lineRule="exact"/>
              <w:rPr>
                <w:sz w:val="28"/>
              </w:rPr>
            </w:pPr>
            <w:r>
              <w:rPr>
                <w:sz w:val="28"/>
              </w:rPr>
              <w:t>Michael Dorfman, Reg No. ______</w:t>
            </w:r>
          </w:p>
        </w:tc>
      </w:tr>
      <w:tr w:rsidR="00E95899" w14:paraId="172B4B63" w14:textId="77777777">
        <w:trPr>
          <w:trHeight w:val="322"/>
        </w:trPr>
        <w:tc>
          <w:tcPr>
            <w:tcW w:w="4672" w:type="dxa"/>
            <w:tcBorders>
              <w:top w:val="nil"/>
              <w:bottom w:val="nil"/>
            </w:tcBorders>
          </w:tcPr>
          <w:p w14:paraId="1999B5E5" w14:textId="7B2FA0CD" w:rsidR="00E95899" w:rsidRDefault="00E95899" w:rsidP="00E95899">
            <w:pPr>
              <w:pStyle w:val="TableParagraph"/>
              <w:spacing w:line="302" w:lineRule="exact"/>
              <w:rPr>
                <w:sz w:val="28"/>
              </w:rPr>
            </w:pPr>
            <w:r>
              <w:rPr>
                <w:sz w:val="28"/>
              </w:rPr>
              <w:t>Gardella Grace PA</w:t>
            </w:r>
          </w:p>
        </w:tc>
        <w:tc>
          <w:tcPr>
            <w:tcW w:w="4679" w:type="dxa"/>
            <w:tcBorders>
              <w:top w:val="nil"/>
              <w:bottom w:val="nil"/>
            </w:tcBorders>
          </w:tcPr>
          <w:p w14:paraId="38E3D33B" w14:textId="23DDA5DA" w:rsidR="00E95899" w:rsidRDefault="00E95899" w:rsidP="00E95899">
            <w:pPr>
              <w:pStyle w:val="TableParagraph"/>
              <w:spacing w:line="302" w:lineRule="exact"/>
              <w:rPr>
                <w:sz w:val="28"/>
              </w:rPr>
            </w:pPr>
            <w:r>
              <w:rPr>
                <w:sz w:val="28"/>
              </w:rPr>
              <w:t>Gardella Grace PA</w:t>
            </w:r>
          </w:p>
        </w:tc>
      </w:tr>
      <w:tr w:rsidR="00E95899" w14:paraId="7968C22A" w14:textId="77777777">
        <w:trPr>
          <w:trHeight w:val="321"/>
        </w:trPr>
        <w:tc>
          <w:tcPr>
            <w:tcW w:w="4672" w:type="dxa"/>
            <w:tcBorders>
              <w:top w:val="nil"/>
              <w:bottom w:val="nil"/>
            </w:tcBorders>
          </w:tcPr>
          <w:p w14:paraId="72F7DD58" w14:textId="77B54CAC" w:rsidR="00E95899" w:rsidRDefault="00E95899" w:rsidP="00E95899">
            <w:pPr>
              <w:pStyle w:val="TableParagraph"/>
              <w:spacing w:line="302" w:lineRule="exact"/>
              <w:rPr>
                <w:sz w:val="28"/>
              </w:rPr>
            </w:pPr>
            <w:r>
              <w:rPr>
                <w:sz w:val="28"/>
              </w:rPr>
              <w:t>80 M Street SE</w:t>
            </w:r>
          </w:p>
        </w:tc>
        <w:tc>
          <w:tcPr>
            <w:tcW w:w="4679" w:type="dxa"/>
            <w:tcBorders>
              <w:top w:val="nil"/>
              <w:bottom w:val="nil"/>
            </w:tcBorders>
          </w:tcPr>
          <w:p w14:paraId="29F364A4" w14:textId="0690DA53" w:rsidR="00E95899" w:rsidRDefault="00E95899" w:rsidP="00E95899">
            <w:pPr>
              <w:pStyle w:val="TableParagraph"/>
              <w:spacing w:line="302" w:lineRule="exact"/>
              <w:rPr>
                <w:sz w:val="28"/>
              </w:rPr>
            </w:pPr>
            <w:r>
              <w:rPr>
                <w:sz w:val="28"/>
              </w:rPr>
              <w:t>2502 North Clark Street</w:t>
            </w:r>
          </w:p>
        </w:tc>
      </w:tr>
      <w:tr w:rsidR="00E95899" w14:paraId="1C80BCB8" w14:textId="77777777">
        <w:trPr>
          <w:trHeight w:val="321"/>
        </w:trPr>
        <w:tc>
          <w:tcPr>
            <w:tcW w:w="4672" w:type="dxa"/>
            <w:tcBorders>
              <w:top w:val="nil"/>
              <w:bottom w:val="nil"/>
            </w:tcBorders>
          </w:tcPr>
          <w:p w14:paraId="42EDB640" w14:textId="78F5A1BA" w:rsidR="00E95899" w:rsidRDefault="00E95899" w:rsidP="00E95899">
            <w:pPr>
              <w:pStyle w:val="TableParagraph"/>
              <w:spacing w:line="302" w:lineRule="exact"/>
              <w:rPr>
                <w:sz w:val="28"/>
              </w:rPr>
            </w:pPr>
            <w:r>
              <w:rPr>
                <w:sz w:val="28"/>
              </w:rPr>
              <w:t>First Floor</w:t>
            </w:r>
          </w:p>
        </w:tc>
        <w:tc>
          <w:tcPr>
            <w:tcW w:w="4679" w:type="dxa"/>
            <w:tcBorders>
              <w:top w:val="nil"/>
              <w:bottom w:val="nil"/>
            </w:tcBorders>
          </w:tcPr>
          <w:p w14:paraId="34758BCB" w14:textId="119EAB51" w:rsidR="00E95899" w:rsidRDefault="00E95899" w:rsidP="00E95899">
            <w:pPr>
              <w:pStyle w:val="TableParagraph"/>
              <w:spacing w:line="302" w:lineRule="exact"/>
              <w:rPr>
                <w:sz w:val="28"/>
              </w:rPr>
            </w:pPr>
            <w:r>
              <w:rPr>
                <w:sz w:val="28"/>
              </w:rPr>
              <w:t>Suite 222</w:t>
            </w:r>
          </w:p>
        </w:tc>
      </w:tr>
      <w:tr w:rsidR="00E95899" w14:paraId="339B5D3E" w14:textId="77777777">
        <w:trPr>
          <w:trHeight w:val="322"/>
        </w:trPr>
        <w:tc>
          <w:tcPr>
            <w:tcW w:w="4672" w:type="dxa"/>
            <w:tcBorders>
              <w:top w:val="nil"/>
              <w:bottom w:val="nil"/>
            </w:tcBorders>
          </w:tcPr>
          <w:p w14:paraId="11D4ADBF" w14:textId="40824B80" w:rsidR="00E95899" w:rsidRDefault="00E95899" w:rsidP="00E95899">
            <w:pPr>
              <w:pStyle w:val="TableParagraph"/>
              <w:spacing w:line="302" w:lineRule="exact"/>
              <w:rPr>
                <w:sz w:val="28"/>
              </w:rPr>
            </w:pPr>
            <w:r>
              <w:rPr>
                <w:sz w:val="28"/>
              </w:rPr>
              <w:t>Washington, DC</w:t>
            </w:r>
            <w:r>
              <w:rPr>
                <w:spacing w:val="-11"/>
                <w:sz w:val="28"/>
              </w:rPr>
              <w:t xml:space="preserve"> </w:t>
            </w:r>
            <w:r>
              <w:rPr>
                <w:spacing w:val="-2"/>
                <w:sz w:val="28"/>
              </w:rPr>
              <w:t>20003</w:t>
            </w:r>
          </w:p>
        </w:tc>
        <w:tc>
          <w:tcPr>
            <w:tcW w:w="4679" w:type="dxa"/>
            <w:tcBorders>
              <w:top w:val="nil"/>
              <w:bottom w:val="nil"/>
            </w:tcBorders>
          </w:tcPr>
          <w:p w14:paraId="271A3621" w14:textId="495B0A63" w:rsidR="00E95899" w:rsidRDefault="00E95899" w:rsidP="00E95899">
            <w:pPr>
              <w:pStyle w:val="TableParagraph"/>
              <w:spacing w:line="302" w:lineRule="exact"/>
              <w:rPr>
                <w:sz w:val="28"/>
              </w:rPr>
            </w:pPr>
            <w:r>
              <w:rPr>
                <w:sz w:val="28"/>
              </w:rPr>
              <w:t xml:space="preserve">Chicago, IL </w:t>
            </w:r>
            <w:r>
              <w:rPr>
                <w:spacing w:val="-2"/>
                <w:sz w:val="28"/>
              </w:rPr>
              <w:t>60614</w:t>
            </w:r>
          </w:p>
        </w:tc>
      </w:tr>
      <w:tr w:rsidR="00E95899" w14:paraId="428B4AAD" w14:textId="77777777">
        <w:trPr>
          <w:trHeight w:val="322"/>
        </w:trPr>
        <w:tc>
          <w:tcPr>
            <w:tcW w:w="4672" w:type="dxa"/>
            <w:tcBorders>
              <w:top w:val="nil"/>
              <w:bottom w:val="nil"/>
            </w:tcBorders>
          </w:tcPr>
          <w:p w14:paraId="6A54D169" w14:textId="2FB405C3" w:rsidR="00E95899" w:rsidRDefault="00E95899" w:rsidP="00E95899">
            <w:pPr>
              <w:pStyle w:val="TableParagraph"/>
              <w:spacing w:line="302" w:lineRule="exact"/>
              <w:rPr>
                <w:sz w:val="28"/>
              </w:rPr>
            </w:pPr>
            <w:r>
              <w:rPr>
                <w:sz w:val="28"/>
              </w:rPr>
              <w:t>Tel:</w:t>
            </w:r>
            <w:r>
              <w:rPr>
                <w:spacing w:val="-16"/>
                <w:sz w:val="28"/>
              </w:rPr>
              <w:t xml:space="preserve"> </w:t>
            </w:r>
            <w:r>
              <w:rPr>
                <w:sz w:val="28"/>
              </w:rPr>
              <w:t>703-556-9600</w:t>
            </w:r>
          </w:p>
        </w:tc>
        <w:tc>
          <w:tcPr>
            <w:tcW w:w="4679" w:type="dxa"/>
            <w:tcBorders>
              <w:top w:val="nil"/>
              <w:bottom w:val="nil"/>
            </w:tcBorders>
          </w:tcPr>
          <w:p w14:paraId="52F2AAB2" w14:textId="5E7CDA79" w:rsidR="00E95899" w:rsidRDefault="00E95899" w:rsidP="00E95899">
            <w:pPr>
              <w:pStyle w:val="TableParagraph"/>
              <w:spacing w:line="302" w:lineRule="exact"/>
              <w:rPr>
                <w:sz w:val="28"/>
              </w:rPr>
            </w:pPr>
            <w:r>
              <w:rPr>
                <w:sz w:val="28"/>
              </w:rPr>
              <w:t>Tel:</w:t>
            </w:r>
            <w:r>
              <w:rPr>
                <w:spacing w:val="-16"/>
                <w:sz w:val="28"/>
              </w:rPr>
              <w:t xml:space="preserve"> </w:t>
            </w:r>
            <w:r>
              <w:rPr>
                <w:sz w:val="28"/>
              </w:rPr>
              <w:t>773-755-4933</w:t>
            </w:r>
          </w:p>
        </w:tc>
      </w:tr>
      <w:tr w:rsidR="00E95899" w14:paraId="21828427" w14:textId="77777777">
        <w:trPr>
          <w:trHeight w:val="321"/>
        </w:trPr>
        <w:tc>
          <w:tcPr>
            <w:tcW w:w="4672" w:type="dxa"/>
            <w:tcBorders>
              <w:top w:val="nil"/>
              <w:bottom w:val="nil"/>
            </w:tcBorders>
          </w:tcPr>
          <w:p w14:paraId="74BCAAC8" w14:textId="6EF45654" w:rsidR="00E95899" w:rsidRDefault="00E95899" w:rsidP="00E95899">
            <w:pPr>
              <w:pStyle w:val="TableParagraph"/>
              <w:spacing w:line="302" w:lineRule="exact"/>
              <w:rPr>
                <w:sz w:val="28"/>
              </w:rPr>
            </w:pPr>
            <w:r>
              <w:rPr>
                <w:sz w:val="28"/>
              </w:rPr>
              <w:t>Fax:</w:t>
            </w:r>
            <w:r>
              <w:rPr>
                <w:spacing w:val="-17"/>
                <w:sz w:val="28"/>
              </w:rPr>
              <w:t xml:space="preserve"> </w:t>
            </w:r>
            <w:r>
              <w:rPr>
                <w:sz w:val="28"/>
              </w:rPr>
              <w:t>703-740-4541</w:t>
            </w:r>
          </w:p>
        </w:tc>
        <w:tc>
          <w:tcPr>
            <w:tcW w:w="4679" w:type="dxa"/>
            <w:tcBorders>
              <w:top w:val="nil"/>
              <w:bottom w:val="nil"/>
            </w:tcBorders>
          </w:tcPr>
          <w:p w14:paraId="04F0B5FE" w14:textId="5043A7DE" w:rsidR="00E95899" w:rsidRDefault="00E95899" w:rsidP="00E95899">
            <w:pPr>
              <w:pStyle w:val="TableParagraph"/>
              <w:spacing w:line="302" w:lineRule="exact"/>
              <w:rPr>
                <w:sz w:val="28"/>
              </w:rPr>
            </w:pPr>
            <w:r>
              <w:rPr>
                <w:sz w:val="28"/>
              </w:rPr>
              <w:t>Fax:</w:t>
            </w:r>
            <w:r>
              <w:rPr>
                <w:spacing w:val="-17"/>
                <w:sz w:val="28"/>
              </w:rPr>
              <w:t xml:space="preserve"> </w:t>
            </w:r>
            <w:r>
              <w:rPr>
                <w:sz w:val="28"/>
              </w:rPr>
              <w:t>703-740-4541</w:t>
            </w:r>
          </w:p>
        </w:tc>
      </w:tr>
      <w:tr w:rsidR="00E95899" w14:paraId="454D51BA" w14:textId="77777777">
        <w:trPr>
          <w:trHeight w:val="322"/>
        </w:trPr>
        <w:tc>
          <w:tcPr>
            <w:tcW w:w="4672" w:type="dxa"/>
            <w:tcBorders>
              <w:top w:val="nil"/>
              <w:bottom w:val="nil"/>
            </w:tcBorders>
          </w:tcPr>
          <w:p w14:paraId="27148C75" w14:textId="4CE5CE7A" w:rsidR="00E95899" w:rsidRDefault="00E95899" w:rsidP="00E95899">
            <w:pPr>
              <w:pStyle w:val="TableParagraph"/>
              <w:spacing w:line="303" w:lineRule="exact"/>
              <w:rPr>
                <w:sz w:val="28"/>
              </w:rPr>
            </w:pPr>
            <w:r>
              <w:rPr>
                <w:spacing w:val="-2"/>
                <w:sz w:val="28"/>
              </w:rPr>
              <w:t>Email:</w:t>
            </w:r>
            <w:r>
              <w:rPr>
                <w:spacing w:val="9"/>
                <w:sz w:val="28"/>
              </w:rPr>
              <w:t xml:space="preserve"> </w:t>
            </w:r>
            <w:hyperlink r:id="rId25" w:history="1">
              <w:r w:rsidRPr="007C40FB">
                <w:rPr>
                  <w:rStyle w:val="Hyperlink"/>
                  <w:spacing w:val="-2"/>
                  <w:sz w:val="28"/>
                </w:rPr>
                <w:t>ggardella@gardellagrace.com</w:t>
              </w:r>
            </w:hyperlink>
          </w:p>
        </w:tc>
        <w:tc>
          <w:tcPr>
            <w:tcW w:w="4679" w:type="dxa"/>
            <w:tcBorders>
              <w:top w:val="nil"/>
              <w:bottom w:val="nil"/>
            </w:tcBorders>
          </w:tcPr>
          <w:p w14:paraId="5A5D387F" w14:textId="51650573" w:rsidR="00E95899" w:rsidRDefault="00E95899" w:rsidP="00E95899">
            <w:pPr>
              <w:pStyle w:val="TableParagraph"/>
              <w:spacing w:line="303" w:lineRule="exact"/>
              <w:rPr>
                <w:sz w:val="28"/>
              </w:rPr>
            </w:pPr>
            <w:r>
              <w:rPr>
                <w:spacing w:val="-2"/>
                <w:sz w:val="28"/>
              </w:rPr>
              <w:t>Email:</w:t>
            </w:r>
            <w:r>
              <w:rPr>
                <w:spacing w:val="9"/>
                <w:sz w:val="28"/>
              </w:rPr>
              <w:t xml:space="preserve"> </w:t>
            </w:r>
            <w:hyperlink r:id="rId26" w:history="1">
              <w:r w:rsidRPr="007C40FB">
                <w:rPr>
                  <w:rStyle w:val="Hyperlink"/>
                  <w:spacing w:val="-2"/>
                  <w:sz w:val="28"/>
                </w:rPr>
                <w:t>mdorfman@gardellagrace.com</w:t>
              </w:r>
            </w:hyperlink>
          </w:p>
        </w:tc>
      </w:tr>
      <w:bookmarkEnd w:id="22"/>
      <w:tr w:rsidR="00E95899" w14:paraId="1C87FDC3" w14:textId="77777777">
        <w:trPr>
          <w:trHeight w:val="318"/>
        </w:trPr>
        <w:tc>
          <w:tcPr>
            <w:tcW w:w="4672" w:type="dxa"/>
            <w:tcBorders>
              <w:top w:val="nil"/>
            </w:tcBorders>
          </w:tcPr>
          <w:p w14:paraId="4245347F" w14:textId="77777777" w:rsidR="00E95899" w:rsidRDefault="00E95899" w:rsidP="00E95899">
            <w:pPr>
              <w:pStyle w:val="TableParagraph"/>
              <w:ind w:left="0"/>
              <w:rPr>
                <w:sz w:val="24"/>
              </w:rPr>
            </w:pPr>
          </w:p>
        </w:tc>
        <w:tc>
          <w:tcPr>
            <w:tcW w:w="4679" w:type="dxa"/>
            <w:tcBorders>
              <w:top w:val="nil"/>
            </w:tcBorders>
          </w:tcPr>
          <w:p w14:paraId="73FBC380" w14:textId="11207B51" w:rsidR="00E95899" w:rsidRDefault="00E95899" w:rsidP="00E95899">
            <w:pPr>
              <w:pStyle w:val="TableParagraph"/>
              <w:spacing w:line="299" w:lineRule="exact"/>
              <w:rPr>
                <w:sz w:val="28"/>
              </w:rPr>
            </w:pPr>
          </w:p>
        </w:tc>
      </w:tr>
    </w:tbl>
    <w:p w14:paraId="281EE9D9" w14:textId="77777777" w:rsidR="00CE08AB" w:rsidRDefault="00000000">
      <w:pPr>
        <w:pStyle w:val="Heading2"/>
        <w:numPr>
          <w:ilvl w:val="1"/>
          <w:numId w:val="1"/>
        </w:numPr>
        <w:tabs>
          <w:tab w:val="left" w:pos="1559"/>
        </w:tabs>
        <w:spacing w:before="244"/>
        <w:ind w:left="1559" w:hanging="719"/>
      </w:pPr>
      <w:bookmarkStart w:id="23" w:name="_TOC_250002"/>
      <w:r>
        <w:t>Service</w:t>
      </w:r>
      <w:r>
        <w:rPr>
          <w:spacing w:val="-10"/>
        </w:rPr>
        <w:t xml:space="preserve"> </w:t>
      </w:r>
      <w:bookmarkEnd w:id="23"/>
      <w:r>
        <w:rPr>
          <w:spacing w:val="-2"/>
        </w:rPr>
        <w:t>Information</w:t>
      </w:r>
    </w:p>
    <w:p w14:paraId="44FDF2AA" w14:textId="2EDA823A" w:rsidR="00CE08AB" w:rsidRDefault="00000000">
      <w:pPr>
        <w:pStyle w:val="BodyText"/>
        <w:spacing w:before="239" w:line="480" w:lineRule="auto"/>
        <w:ind w:left="120" w:right="864" w:firstLine="720"/>
      </w:pPr>
      <w:r>
        <w:t>Please address all correspondence and service to the address listed above. Petitioner</w:t>
      </w:r>
      <w:r>
        <w:rPr>
          <w:spacing w:val="-6"/>
        </w:rPr>
        <w:t xml:space="preserve"> </w:t>
      </w:r>
      <w:r>
        <w:t>consents</w:t>
      </w:r>
      <w:r>
        <w:rPr>
          <w:spacing w:val="-6"/>
        </w:rPr>
        <w:t xml:space="preserve"> </w:t>
      </w:r>
      <w:r>
        <w:t>to</w:t>
      </w:r>
      <w:r>
        <w:rPr>
          <w:spacing w:val="-6"/>
        </w:rPr>
        <w:t xml:space="preserve"> </w:t>
      </w:r>
      <w:r>
        <w:t>electronic</w:t>
      </w:r>
      <w:r>
        <w:rPr>
          <w:spacing w:val="-6"/>
        </w:rPr>
        <w:t xml:space="preserve"> </w:t>
      </w:r>
      <w:r>
        <w:t>service</w:t>
      </w:r>
      <w:r>
        <w:rPr>
          <w:spacing w:val="-6"/>
        </w:rPr>
        <w:t xml:space="preserve"> </w:t>
      </w:r>
      <w:r>
        <w:t>by</w:t>
      </w:r>
      <w:r>
        <w:rPr>
          <w:spacing w:val="-5"/>
        </w:rPr>
        <w:t xml:space="preserve"> </w:t>
      </w:r>
      <w:r>
        <w:t>email</w:t>
      </w:r>
      <w:r>
        <w:rPr>
          <w:spacing w:val="-6"/>
        </w:rPr>
        <w:t xml:space="preserve"> </w:t>
      </w:r>
      <w:r>
        <w:t>at</w:t>
      </w:r>
      <w:r>
        <w:rPr>
          <w:spacing w:val="-3"/>
        </w:rPr>
        <w:t xml:space="preserve"> </w:t>
      </w:r>
      <w:hyperlink r:id="rId27" w:history="1">
        <w:r w:rsidR="00E95899" w:rsidRPr="007C40FB">
          <w:rPr>
            <w:rStyle w:val="Hyperlink"/>
            <w:spacing w:val="-2"/>
          </w:rPr>
          <w:t>IPR@gardellagrace.com</w:t>
        </w:r>
      </w:hyperlink>
    </w:p>
    <w:p w14:paraId="712B7035" w14:textId="77777777" w:rsidR="00246E67" w:rsidRDefault="00000000" w:rsidP="00246E67">
      <w:pPr>
        <w:pStyle w:val="BodyText"/>
        <w:spacing w:line="480" w:lineRule="auto"/>
        <w:ind w:left="120"/>
        <w:rPr>
          <w:color w:val="0000FF"/>
          <w:spacing w:val="-2"/>
        </w:rPr>
      </w:pPr>
      <w:r>
        <w:t>(referencing</w:t>
      </w:r>
      <w:r>
        <w:rPr>
          <w:spacing w:val="-14"/>
        </w:rPr>
        <w:t xml:space="preserve"> </w:t>
      </w:r>
      <w:r>
        <w:t>No.</w:t>
      </w:r>
      <w:r>
        <w:rPr>
          <w:spacing w:val="-14"/>
        </w:rPr>
        <w:t xml:space="preserve"> </w:t>
      </w:r>
      <w:r>
        <w:t>42342-0107IP1</w:t>
      </w:r>
      <w:r>
        <w:rPr>
          <w:spacing w:val="-14"/>
        </w:rPr>
        <w:t xml:space="preserve"> </w:t>
      </w:r>
      <w:r>
        <w:t>and</w:t>
      </w:r>
      <w:r>
        <w:rPr>
          <w:spacing w:val="-14"/>
        </w:rPr>
        <w:t xml:space="preserve"> </w:t>
      </w:r>
      <w:r>
        <w:t>cc’ing</w:t>
      </w:r>
      <w:r>
        <w:rPr>
          <w:spacing w:val="-14"/>
        </w:rPr>
        <w:t xml:space="preserve"> </w:t>
      </w:r>
      <w:hyperlink r:id="rId28" w:history="1">
        <w:r w:rsidR="00E95899">
          <w:rPr>
            <w:rStyle w:val="Hyperlink"/>
            <w:spacing w:val="-2"/>
          </w:rPr>
          <w:t>ggardella</w:t>
        </w:r>
        <w:r w:rsidR="00E95899" w:rsidRPr="007C40FB">
          <w:rPr>
            <w:rStyle w:val="Hyperlink"/>
            <w:spacing w:val="-2"/>
          </w:rPr>
          <w:t>@gardellagrace.com</w:t>
        </w:r>
      </w:hyperlink>
      <w:r w:rsidR="00E95899" w:rsidRPr="00E95899">
        <w:rPr>
          <w:color w:val="0000FF"/>
          <w:spacing w:val="-2"/>
        </w:rPr>
        <w:t xml:space="preserve"> </w:t>
      </w:r>
      <w:r w:rsidR="00E95899" w:rsidRPr="00E95899">
        <w:t>and</w:t>
      </w:r>
    </w:p>
    <w:p w14:paraId="4C1A8FEE" w14:textId="35CF6206" w:rsidR="00CE08AB" w:rsidRDefault="00246E67" w:rsidP="00E95899">
      <w:pPr>
        <w:pStyle w:val="BodyText"/>
        <w:spacing w:line="322" w:lineRule="exact"/>
        <w:ind w:left="120"/>
      </w:pPr>
      <w:hyperlink r:id="rId29" w:history="1">
        <w:r w:rsidRPr="003C6B99">
          <w:rPr>
            <w:rStyle w:val="Hyperlink"/>
            <w:spacing w:val="-2"/>
          </w:rPr>
          <w:t>mdorfman@gardellagrace.com</w:t>
        </w:r>
      </w:hyperlink>
      <w:hyperlink r:id="rId30">
        <w:r w:rsidR="00000000">
          <w:rPr>
            <w:spacing w:val="-2"/>
          </w:rPr>
          <w:t>.</w:t>
        </w:r>
      </w:hyperlink>
    </w:p>
    <w:p w14:paraId="3210895C" w14:textId="77777777" w:rsidR="00CE08AB" w:rsidRDefault="00CE08AB">
      <w:pPr>
        <w:pStyle w:val="BodyText"/>
        <w:spacing w:before="6"/>
        <w:ind w:left="0"/>
        <w:rPr>
          <w:sz w:val="20"/>
        </w:rPr>
      </w:pPr>
    </w:p>
    <w:p w14:paraId="3F72577A" w14:textId="77777777" w:rsidR="00CE08AB" w:rsidRDefault="00000000">
      <w:pPr>
        <w:pStyle w:val="Heading1"/>
        <w:numPr>
          <w:ilvl w:val="0"/>
          <w:numId w:val="1"/>
        </w:numPr>
        <w:tabs>
          <w:tab w:val="left" w:pos="1559"/>
        </w:tabs>
        <w:spacing w:before="88"/>
        <w:ind w:hanging="719"/>
      </w:pPr>
      <w:bookmarkStart w:id="24" w:name="_TOC_250001"/>
      <w:r>
        <w:t>PAYMENT</w:t>
      </w:r>
      <w:r>
        <w:rPr>
          <w:spacing w:val="-7"/>
        </w:rPr>
        <w:t xml:space="preserve"> </w:t>
      </w:r>
      <w:r>
        <w:t>OF</w:t>
      </w:r>
      <w:r>
        <w:rPr>
          <w:spacing w:val="-6"/>
        </w:rPr>
        <w:t xml:space="preserve"> </w:t>
      </w:r>
      <w:r>
        <w:t>FEES</w:t>
      </w:r>
      <w:r>
        <w:rPr>
          <w:spacing w:val="-6"/>
        </w:rPr>
        <w:t xml:space="preserve"> </w:t>
      </w:r>
      <w:r>
        <w:t>–</w:t>
      </w:r>
      <w:r>
        <w:rPr>
          <w:spacing w:val="-6"/>
        </w:rPr>
        <w:t xml:space="preserve"> </w:t>
      </w:r>
      <w:r>
        <w:t>37</w:t>
      </w:r>
      <w:r>
        <w:rPr>
          <w:spacing w:val="-6"/>
        </w:rPr>
        <w:t xml:space="preserve"> </w:t>
      </w:r>
      <w:r>
        <w:t>C.F.R.</w:t>
      </w:r>
      <w:r>
        <w:rPr>
          <w:spacing w:val="-7"/>
        </w:rPr>
        <w:t xml:space="preserve"> </w:t>
      </w:r>
      <w:bookmarkEnd w:id="24"/>
      <w:r>
        <w:rPr>
          <w:spacing w:val="-2"/>
        </w:rPr>
        <w:t>§42.103</w:t>
      </w:r>
    </w:p>
    <w:p w14:paraId="2092C0FC" w14:textId="334CB17C" w:rsidR="00CE08AB" w:rsidRDefault="00000000">
      <w:pPr>
        <w:pStyle w:val="BodyText"/>
        <w:spacing w:before="237" w:line="480" w:lineRule="auto"/>
        <w:ind w:left="120" w:right="864" w:firstLine="720"/>
      </w:pPr>
      <w:r>
        <w:t>Petitioner</w:t>
      </w:r>
      <w:r>
        <w:rPr>
          <w:spacing w:val="-4"/>
        </w:rPr>
        <w:t xml:space="preserve"> </w:t>
      </w:r>
      <w:r>
        <w:t>authorizes</w:t>
      </w:r>
      <w:r>
        <w:rPr>
          <w:spacing w:val="-4"/>
        </w:rPr>
        <w:t xml:space="preserve"> </w:t>
      </w:r>
      <w:r>
        <w:t>the</w:t>
      </w:r>
      <w:r>
        <w:rPr>
          <w:spacing w:val="-4"/>
        </w:rPr>
        <w:t xml:space="preserve"> </w:t>
      </w:r>
      <w:r>
        <w:t>Office</w:t>
      </w:r>
      <w:r>
        <w:rPr>
          <w:spacing w:val="-4"/>
        </w:rPr>
        <w:t xml:space="preserve"> </w:t>
      </w:r>
      <w:r>
        <w:t>to</w:t>
      </w:r>
      <w:r>
        <w:rPr>
          <w:spacing w:val="-4"/>
        </w:rPr>
        <w:t xml:space="preserve"> </w:t>
      </w:r>
      <w:r>
        <w:t>charge</w:t>
      </w:r>
      <w:r>
        <w:rPr>
          <w:spacing w:val="-4"/>
        </w:rPr>
        <w:t xml:space="preserve"> </w:t>
      </w:r>
      <w:r>
        <w:t>Deposit</w:t>
      </w:r>
      <w:r>
        <w:rPr>
          <w:spacing w:val="-4"/>
        </w:rPr>
        <w:t xml:space="preserve"> </w:t>
      </w:r>
      <w:r>
        <w:t>Account</w:t>
      </w:r>
      <w:r>
        <w:rPr>
          <w:spacing w:val="-4"/>
        </w:rPr>
        <w:t xml:space="preserve"> </w:t>
      </w:r>
      <w:r>
        <w:t>No.</w:t>
      </w:r>
      <w:r>
        <w:rPr>
          <w:spacing w:val="-4"/>
        </w:rPr>
        <w:t xml:space="preserve"> </w:t>
      </w:r>
      <w:r w:rsidR="00246E67">
        <w:t>______</w:t>
      </w:r>
      <w:r>
        <w:rPr>
          <w:spacing w:val="-4"/>
        </w:rPr>
        <w:t xml:space="preserve"> </w:t>
      </w:r>
      <w:r>
        <w:t>for the petition fee set in 37 C.F.R. §42.15(a) and for any other required fees.</w:t>
      </w:r>
    </w:p>
    <w:p w14:paraId="390238F9" w14:textId="77777777" w:rsidR="00CE08AB" w:rsidRDefault="00000000">
      <w:pPr>
        <w:pStyle w:val="Heading1"/>
        <w:numPr>
          <w:ilvl w:val="0"/>
          <w:numId w:val="1"/>
        </w:numPr>
        <w:tabs>
          <w:tab w:val="left" w:pos="1559"/>
        </w:tabs>
        <w:spacing w:before="3"/>
        <w:ind w:hanging="719"/>
      </w:pPr>
      <w:bookmarkStart w:id="25" w:name="_TOC_250000"/>
      <w:bookmarkEnd w:id="25"/>
      <w:r>
        <w:rPr>
          <w:spacing w:val="-2"/>
        </w:rPr>
        <w:t>CONCLUSION</w:t>
      </w:r>
    </w:p>
    <w:p w14:paraId="25506F7E" w14:textId="2D874B41" w:rsidR="00CE08AB" w:rsidRDefault="00000000">
      <w:pPr>
        <w:pStyle w:val="BodyText"/>
        <w:spacing w:before="238" w:line="480" w:lineRule="auto"/>
        <w:ind w:left="120" w:right="799" w:firstLine="720"/>
      </w:pPr>
      <w:r>
        <w:t>Accordingly,</w:t>
      </w:r>
      <w:r>
        <w:rPr>
          <w:spacing w:val="-6"/>
        </w:rPr>
        <w:t xml:space="preserve"> </w:t>
      </w:r>
      <w:r>
        <w:t>Petitioner</w:t>
      </w:r>
      <w:r>
        <w:rPr>
          <w:spacing w:val="-6"/>
        </w:rPr>
        <w:t xml:space="preserve"> </w:t>
      </w:r>
      <w:r>
        <w:t>respectfully</w:t>
      </w:r>
      <w:r>
        <w:rPr>
          <w:spacing w:val="-6"/>
        </w:rPr>
        <w:t xml:space="preserve"> </w:t>
      </w:r>
      <w:r>
        <w:t>requests</w:t>
      </w:r>
      <w:r>
        <w:rPr>
          <w:spacing w:val="-6"/>
        </w:rPr>
        <w:t xml:space="preserve"> </w:t>
      </w:r>
      <w:r>
        <w:t>IPR</w:t>
      </w:r>
      <w:r>
        <w:rPr>
          <w:spacing w:val="-6"/>
        </w:rPr>
        <w:t xml:space="preserve"> </w:t>
      </w:r>
      <w:r>
        <w:t>of</w:t>
      </w:r>
      <w:r>
        <w:rPr>
          <w:spacing w:val="-6"/>
        </w:rPr>
        <w:t xml:space="preserve"> </w:t>
      </w:r>
      <w:r>
        <w:t>the</w:t>
      </w:r>
      <w:r>
        <w:rPr>
          <w:spacing w:val="-6"/>
        </w:rPr>
        <w:t xml:space="preserve"> </w:t>
      </w:r>
      <w:r>
        <w:t>Challenged</w:t>
      </w:r>
      <w:r>
        <w:rPr>
          <w:spacing w:val="-6"/>
        </w:rPr>
        <w:t xml:space="preserve"> </w:t>
      </w:r>
      <w:r>
        <w:t>Claims based upon the Grounds 1-</w:t>
      </w:r>
      <w:r w:rsidR="00E95899">
        <w:t>2</w:t>
      </w:r>
      <w:r>
        <w:t xml:space="preserve"> presented herein.</w:t>
      </w:r>
    </w:p>
    <w:p w14:paraId="2F5C8431" w14:textId="77777777" w:rsidR="00CE08AB" w:rsidRDefault="00CE08AB">
      <w:pPr>
        <w:pStyle w:val="BodyText"/>
        <w:ind w:left="0"/>
        <w:rPr>
          <w:sz w:val="20"/>
        </w:rPr>
      </w:pPr>
    </w:p>
    <w:p w14:paraId="0B481921" w14:textId="77777777" w:rsidR="00CE08AB" w:rsidRDefault="00000000">
      <w:pPr>
        <w:pStyle w:val="BodyText"/>
        <w:spacing w:before="262"/>
        <w:ind w:left="4439"/>
      </w:pPr>
      <w:r>
        <w:t>Respectfully</w:t>
      </w:r>
      <w:r>
        <w:rPr>
          <w:spacing w:val="-16"/>
        </w:rPr>
        <w:t xml:space="preserve"> </w:t>
      </w:r>
      <w:r>
        <w:rPr>
          <w:spacing w:val="-2"/>
        </w:rPr>
        <w:t>submitted,</w:t>
      </w:r>
    </w:p>
    <w:p w14:paraId="67F8CBD8" w14:textId="77777777" w:rsidR="00CE08AB" w:rsidRDefault="00CE08AB">
      <w:pPr>
        <w:pStyle w:val="BodyText"/>
        <w:ind w:left="0"/>
        <w:rPr>
          <w:sz w:val="30"/>
        </w:rPr>
      </w:pPr>
    </w:p>
    <w:p w14:paraId="4EB11AE6" w14:textId="77777777" w:rsidR="00CE08AB" w:rsidRDefault="00CE08AB">
      <w:pPr>
        <w:pStyle w:val="BodyText"/>
        <w:ind w:left="0"/>
        <w:rPr>
          <w:sz w:val="30"/>
        </w:rPr>
      </w:pPr>
    </w:p>
    <w:p w14:paraId="7B61C5F0" w14:textId="77777777" w:rsidR="00CE08AB" w:rsidRDefault="00CE08AB">
      <w:pPr>
        <w:pStyle w:val="BodyText"/>
        <w:spacing w:before="11"/>
        <w:ind w:left="0"/>
        <w:rPr>
          <w:sz w:val="23"/>
        </w:rPr>
      </w:pPr>
    </w:p>
    <w:p w14:paraId="70F386F7" w14:textId="30F22112" w:rsidR="00CE08AB" w:rsidRDefault="00000000">
      <w:pPr>
        <w:pStyle w:val="BodyText"/>
        <w:tabs>
          <w:tab w:val="left" w:pos="4439"/>
          <w:tab w:val="left" w:pos="5159"/>
          <w:tab w:val="left" w:pos="8039"/>
        </w:tabs>
        <w:spacing w:line="322" w:lineRule="exact"/>
      </w:pPr>
      <w:r>
        <w:t>Dated:</w:t>
      </w:r>
      <w:r>
        <w:rPr>
          <w:spacing w:val="-8"/>
        </w:rPr>
        <w:t xml:space="preserve"> </w:t>
      </w:r>
      <w:r w:rsidR="00E95899">
        <w:t>______________</w:t>
      </w:r>
      <w:r>
        <w:tab/>
      </w:r>
      <w:r>
        <w:rPr>
          <w:u w:val="single"/>
        </w:rPr>
        <w:tab/>
        <w:t>/</w:t>
      </w:r>
      <w:r w:rsidR="00E95899">
        <w:rPr>
          <w:u w:val="single"/>
        </w:rPr>
        <w:tab/>
      </w:r>
      <w:r w:rsidR="00E95899">
        <w:rPr>
          <w:spacing w:val="-2"/>
          <w:u w:val="single"/>
        </w:rPr>
        <w:t xml:space="preserve"> </w:t>
      </w:r>
      <w:r>
        <w:rPr>
          <w:spacing w:val="-2"/>
          <w:u w:val="single"/>
        </w:rPr>
        <w:t>/</w:t>
      </w:r>
      <w:r>
        <w:rPr>
          <w:u w:val="single"/>
        </w:rPr>
        <w:tab/>
      </w:r>
    </w:p>
    <w:p w14:paraId="31CE2EE8" w14:textId="77777777" w:rsidR="00E95899" w:rsidRDefault="00E95899" w:rsidP="00E95899">
      <w:pPr>
        <w:pStyle w:val="BodyText"/>
        <w:spacing w:before="1"/>
        <w:ind w:left="4320"/>
      </w:pPr>
      <w:r>
        <w:t>Greg Gardella, Reg No. 46,045</w:t>
      </w:r>
    </w:p>
    <w:p w14:paraId="4DEA50F9" w14:textId="77777777" w:rsidR="00E95899" w:rsidRDefault="00E95899" w:rsidP="00E95899">
      <w:pPr>
        <w:pStyle w:val="BodyText"/>
        <w:spacing w:before="1"/>
        <w:ind w:left="4320"/>
      </w:pPr>
      <w:r>
        <w:t>Gardella Grace PA</w:t>
      </w:r>
    </w:p>
    <w:p w14:paraId="3131405E" w14:textId="77777777" w:rsidR="00E95899" w:rsidRDefault="00E95899" w:rsidP="00E95899">
      <w:pPr>
        <w:pStyle w:val="BodyText"/>
        <w:spacing w:before="1"/>
        <w:ind w:left="4320"/>
      </w:pPr>
      <w:r>
        <w:t>80 M Street SE</w:t>
      </w:r>
    </w:p>
    <w:p w14:paraId="497F1CCE" w14:textId="77777777" w:rsidR="00E95899" w:rsidRDefault="00E95899" w:rsidP="00E95899">
      <w:pPr>
        <w:pStyle w:val="BodyText"/>
        <w:spacing w:before="1"/>
        <w:ind w:left="4320"/>
      </w:pPr>
      <w:r>
        <w:t>First Floor</w:t>
      </w:r>
    </w:p>
    <w:p w14:paraId="2C80EFB1" w14:textId="77777777" w:rsidR="00E95899" w:rsidRDefault="00E95899" w:rsidP="00E95899">
      <w:pPr>
        <w:pStyle w:val="BodyText"/>
        <w:spacing w:before="1"/>
        <w:ind w:left="4320"/>
      </w:pPr>
      <w:r>
        <w:t>Washington, DC 20003</w:t>
      </w:r>
    </w:p>
    <w:p w14:paraId="69781F82" w14:textId="77777777" w:rsidR="00E95899" w:rsidRDefault="00E95899" w:rsidP="00E95899">
      <w:pPr>
        <w:pStyle w:val="BodyText"/>
        <w:spacing w:before="1"/>
        <w:ind w:left="4320"/>
      </w:pPr>
      <w:r>
        <w:t>Tel: 703-556-9600</w:t>
      </w:r>
    </w:p>
    <w:p w14:paraId="405D9FA2" w14:textId="77777777" w:rsidR="00E95899" w:rsidRDefault="00E95899" w:rsidP="00E95899">
      <w:pPr>
        <w:pStyle w:val="BodyText"/>
        <w:spacing w:before="1"/>
        <w:ind w:left="4320"/>
      </w:pPr>
      <w:r>
        <w:t>Fax: 703-740-4541</w:t>
      </w:r>
    </w:p>
    <w:p w14:paraId="62C1E8C9" w14:textId="45A7348B" w:rsidR="00E95899" w:rsidRDefault="00E95899" w:rsidP="00E95899">
      <w:pPr>
        <w:pStyle w:val="BodyText"/>
        <w:spacing w:before="1"/>
        <w:ind w:left="4320"/>
      </w:pPr>
      <w:r>
        <w:t xml:space="preserve">Email: </w:t>
      </w:r>
      <w:hyperlink r:id="rId31" w:history="1">
        <w:r w:rsidR="008A46B3" w:rsidRPr="007C40FB">
          <w:rPr>
            <w:rStyle w:val="Hyperlink"/>
          </w:rPr>
          <w:t>ggardella@gardellagrace.com</w:t>
        </w:r>
      </w:hyperlink>
    </w:p>
    <w:p w14:paraId="6A0C8CDD" w14:textId="77777777" w:rsidR="008A46B3" w:rsidRDefault="008A46B3" w:rsidP="00E95899">
      <w:pPr>
        <w:pStyle w:val="BodyText"/>
        <w:spacing w:before="1"/>
        <w:ind w:left="4320"/>
      </w:pPr>
    </w:p>
    <w:p w14:paraId="2F31FEB9" w14:textId="77777777" w:rsidR="008A46B3" w:rsidRDefault="008A46B3" w:rsidP="008A46B3">
      <w:pPr>
        <w:pStyle w:val="BodyText"/>
        <w:spacing w:before="1"/>
        <w:ind w:left="4320"/>
      </w:pPr>
      <w:r>
        <w:t>Michael Dorfman, Reg No. ______</w:t>
      </w:r>
    </w:p>
    <w:p w14:paraId="2C05C0D9" w14:textId="77777777" w:rsidR="008A46B3" w:rsidRDefault="008A46B3" w:rsidP="008A46B3">
      <w:pPr>
        <w:pStyle w:val="BodyText"/>
        <w:spacing w:before="1"/>
        <w:ind w:left="4320"/>
      </w:pPr>
      <w:r>
        <w:t>Gardella Grace PA</w:t>
      </w:r>
    </w:p>
    <w:p w14:paraId="73C3FCCD" w14:textId="77777777" w:rsidR="008A46B3" w:rsidRDefault="008A46B3" w:rsidP="008A46B3">
      <w:pPr>
        <w:pStyle w:val="BodyText"/>
        <w:spacing w:before="1"/>
        <w:ind w:left="4320"/>
      </w:pPr>
      <w:r>
        <w:t>2502 North Clark Street</w:t>
      </w:r>
    </w:p>
    <w:p w14:paraId="40C6389D" w14:textId="77777777" w:rsidR="008A46B3" w:rsidRDefault="008A46B3" w:rsidP="008A46B3">
      <w:pPr>
        <w:pStyle w:val="BodyText"/>
        <w:spacing w:before="1"/>
        <w:ind w:left="4320"/>
      </w:pPr>
      <w:r>
        <w:lastRenderedPageBreak/>
        <w:t>Suite 222</w:t>
      </w:r>
    </w:p>
    <w:p w14:paraId="0F76A77E" w14:textId="77777777" w:rsidR="008A46B3" w:rsidRDefault="008A46B3" w:rsidP="008A46B3">
      <w:pPr>
        <w:pStyle w:val="BodyText"/>
        <w:spacing w:before="1"/>
        <w:ind w:left="4320"/>
      </w:pPr>
      <w:r>
        <w:t>Chicago, IL 60614</w:t>
      </w:r>
    </w:p>
    <w:p w14:paraId="5604590D" w14:textId="77777777" w:rsidR="008A46B3" w:rsidRDefault="008A46B3" w:rsidP="008A46B3">
      <w:pPr>
        <w:pStyle w:val="BodyText"/>
        <w:spacing w:before="1"/>
        <w:ind w:left="4320"/>
      </w:pPr>
      <w:r>
        <w:t>Tel: 773-755-4933</w:t>
      </w:r>
    </w:p>
    <w:p w14:paraId="7FD91E1D" w14:textId="77777777" w:rsidR="008A46B3" w:rsidRDefault="008A46B3" w:rsidP="008A46B3">
      <w:pPr>
        <w:pStyle w:val="BodyText"/>
        <w:spacing w:before="1"/>
        <w:ind w:left="4320"/>
      </w:pPr>
      <w:r>
        <w:t>Fax: 703-740-4541</w:t>
      </w:r>
    </w:p>
    <w:p w14:paraId="476528EF" w14:textId="77777777" w:rsidR="008A46B3" w:rsidRDefault="008A46B3" w:rsidP="008A46B3">
      <w:pPr>
        <w:pStyle w:val="BodyText"/>
        <w:spacing w:before="1"/>
        <w:ind w:left="4320"/>
      </w:pPr>
      <w:r>
        <w:t>Email: mdorfman@gardellagrace.com</w:t>
      </w:r>
    </w:p>
    <w:p w14:paraId="02A80291" w14:textId="77777777" w:rsidR="00CE08AB" w:rsidRDefault="00CE08AB">
      <w:pPr>
        <w:pStyle w:val="BodyText"/>
        <w:spacing w:before="1"/>
        <w:ind w:left="0"/>
      </w:pPr>
    </w:p>
    <w:p w14:paraId="02772E73" w14:textId="4465EE61" w:rsidR="00CE08AB" w:rsidRDefault="00000000">
      <w:pPr>
        <w:pStyle w:val="BodyText"/>
        <w:tabs>
          <w:tab w:val="left" w:pos="4439"/>
        </w:tabs>
        <w:ind w:left="120"/>
      </w:pPr>
      <w:r>
        <w:tab/>
        <w:t>Attorneys</w:t>
      </w:r>
      <w:r>
        <w:rPr>
          <w:spacing w:val="-9"/>
        </w:rPr>
        <w:t xml:space="preserve"> </w:t>
      </w:r>
      <w:r>
        <w:t>for</w:t>
      </w:r>
      <w:r>
        <w:rPr>
          <w:spacing w:val="-8"/>
        </w:rPr>
        <w:t xml:space="preserve"> </w:t>
      </w:r>
      <w:r>
        <w:rPr>
          <w:spacing w:val="-2"/>
        </w:rPr>
        <w:t>Petitioner</w:t>
      </w:r>
    </w:p>
    <w:p w14:paraId="313DA6FB" w14:textId="77777777" w:rsidR="00CE08AB" w:rsidRDefault="00CE08AB">
      <w:pPr>
        <w:sectPr w:rsidR="00CE08AB">
          <w:pgSz w:w="12240" w:h="15840"/>
          <w:pgMar w:top="1340" w:right="680" w:bottom="1020" w:left="1320" w:header="728" w:footer="833" w:gutter="0"/>
          <w:cols w:space="720"/>
        </w:sectPr>
      </w:pPr>
    </w:p>
    <w:p w14:paraId="253BB450" w14:textId="77777777" w:rsidR="00CE08AB" w:rsidRDefault="00CE08AB">
      <w:pPr>
        <w:pStyle w:val="BodyText"/>
        <w:spacing w:before="5"/>
        <w:ind w:left="0"/>
        <w:rPr>
          <w:sz w:val="27"/>
        </w:rPr>
      </w:pPr>
    </w:p>
    <w:p w14:paraId="7E8117AF" w14:textId="77777777" w:rsidR="00CE08AB" w:rsidRDefault="00000000">
      <w:pPr>
        <w:pStyle w:val="Heading1"/>
        <w:spacing w:before="88"/>
        <w:ind w:left="2170"/>
      </w:pPr>
      <w:r>
        <w:t>CERTIFICATION</w:t>
      </w:r>
      <w:r>
        <w:rPr>
          <w:spacing w:val="-10"/>
        </w:rPr>
        <w:t xml:space="preserve"> </w:t>
      </w:r>
      <w:r>
        <w:t>UNDER</w:t>
      </w:r>
      <w:r>
        <w:rPr>
          <w:spacing w:val="-9"/>
        </w:rPr>
        <w:t xml:space="preserve"> </w:t>
      </w:r>
      <w:r>
        <w:t>37</w:t>
      </w:r>
      <w:r>
        <w:rPr>
          <w:spacing w:val="-9"/>
        </w:rPr>
        <w:t xml:space="preserve"> </w:t>
      </w:r>
      <w:r>
        <w:t>CFR</w:t>
      </w:r>
      <w:r>
        <w:rPr>
          <w:spacing w:val="-9"/>
        </w:rPr>
        <w:t xml:space="preserve"> </w:t>
      </w:r>
      <w:r>
        <w:t>§</w:t>
      </w:r>
      <w:r>
        <w:rPr>
          <w:spacing w:val="-9"/>
        </w:rPr>
        <w:t xml:space="preserve"> </w:t>
      </w:r>
      <w:r>
        <w:rPr>
          <w:spacing w:val="-2"/>
        </w:rPr>
        <w:t>42.24</w:t>
      </w:r>
    </w:p>
    <w:p w14:paraId="39767E60" w14:textId="77777777" w:rsidR="00CE08AB" w:rsidRDefault="00CE08AB">
      <w:pPr>
        <w:pStyle w:val="BodyText"/>
        <w:spacing w:before="9"/>
        <w:ind w:left="0"/>
        <w:rPr>
          <w:b/>
          <w:sz w:val="27"/>
        </w:rPr>
      </w:pPr>
    </w:p>
    <w:p w14:paraId="11DAEEA3" w14:textId="77777777" w:rsidR="00CE08AB" w:rsidRDefault="00000000">
      <w:pPr>
        <w:pStyle w:val="BodyText"/>
        <w:spacing w:line="480" w:lineRule="auto"/>
        <w:ind w:right="818" w:firstLine="720"/>
        <w:jc w:val="both"/>
      </w:pPr>
      <w:r>
        <w:t>Under</w:t>
      </w:r>
      <w:r>
        <w:rPr>
          <w:spacing w:val="-2"/>
        </w:rPr>
        <w:t xml:space="preserve"> </w:t>
      </w:r>
      <w:r>
        <w:t>the</w:t>
      </w:r>
      <w:r>
        <w:rPr>
          <w:spacing w:val="-2"/>
        </w:rPr>
        <w:t xml:space="preserve"> </w:t>
      </w:r>
      <w:r>
        <w:t>provisions</w:t>
      </w:r>
      <w:r>
        <w:rPr>
          <w:spacing w:val="-3"/>
        </w:rPr>
        <w:t xml:space="preserve"> </w:t>
      </w:r>
      <w:r>
        <w:t>of</w:t>
      </w:r>
      <w:r>
        <w:rPr>
          <w:spacing w:val="-2"/>
        </w:rPr>
        <w:t xml:space="preserve"> </w:t>
      </w:r>
      <w:r>
        <w:t>37</w:t>
      </w:r>
      <w:r>
        <w:rPr>
          <w:spacing w:val="-2"/>
        </w:rPr>
        <w:t xml:space="preserve"> </w:t>
      </w:r>
      <w:r>
        <w:t>CFR</w:t>
      </w:r>
      <w:r>
        <w:rPr>
          <w:spacing w:val="-2"/>
        </w:rPr>
        <w:t xml:space="preserve"> </w:t>
      </w:r>
      <w:r>
        <w:t>§</w:t>
      </w:r>
      <w:r>
        <w:rPr>
          <w:spacing w:val="-2"/>
        </w:rPr>
        <w:t xml:space="preserve"> </w:t>
      </w:r>
      <w:r>
        <w:t>42.24(d),</w:t>
      </w:r>
      <w:r>
        <w:rPr>
          <w:spacing w:val="-3"/>
        </w:rPr>
        <w:t xml:space="preserve"> </w:t>
      </w:r>
      <w:r>
        <w:t>the</w:t>
      </w:r>
      <w:r>
        <w:rPr>
          <w:spacing w:val="-3"/>
        </w:rPr>
        <w:t xml:space="preserve"> </w:t>
      </w:r>
      <w:r>
        <w:t>undersigned</w:t>
      </w:r>
      <w:r>
        <w:rPr>
          <w:spacing w:val="-3"/>
        </w:rPr>
        <w:t xml:space="preserve"> </w:t>
      </w:r>
      <w:r>
        <w:t>hereby</w:t>
      </w:r>
      <w:r>
        <w:rPr>
          <w:spacing w:val="-3"/>
        </w:rPr>
        <w:t xml:space="preserve"> </w:t>
      </w:r>
      <w:r>
        <w:t>certifies that</w:t>
      </w:r>
      <w:r>
        <w:rPr>
          <w:spacing w:val="-4"/>
        </w:rPr>
        <w:t xml:space="preserve"> </w:t>
      </w:r>
      <w:r>
        <w:t>the</w:t>
      </w:r>
      <w:r>
        <w:rPr>
          <w:spacing w:val="-4"/>
        </w:rPr>
        <w:t xml:space="preserve"> </w:t>
      </w:r>
      <w:r>
        <w:t>word</w:t>
      </w:r>
      <w:r>
        <w:rPr>
          <w:spacing w:val="-4"/>
        </w:rPr>
        <w:t xml:space="preserve"> </w:t>
      </w:r>
      <w:r>
        <w:t>count</w:t>
      </w:r>
      <w:r>
        <w:rPr>
          <w:spacing w:val="-4"/>
        </w:rPr>
        <w:t xml:space="preserve"> </w:t>
      </w:r>
      <w:r>
        <w:t>for</w:t>
      </w:r>
      <w:r>
        <w:rPr>
          <w:spacing w:val="-4"/>
        </w:rPr>
        <w:t xml:space="preserve"> </w:t>
      </w:r>
      <w:r>
        <w:t>the</w:t>
      </w:r>
      <w:r>
        <w:rPr>
          <w:spacing w:val="-4"/>
        </w:rPr>
        <w:t xml:space="preserve"> </w:t>
      </w:r>
      <w:r>
        <w:t>foregoing</w:t>
      </w:r>
      <w:r>
        <w:rPr>
          <w:spacing w:val="-4"/>
        </w:rPr>
        <w:t xml:space="preserve"> </w:t>
      </w:r>
      <w:r>
        <w:t>Petition</w:t>
      </w:r>
      <w:r>
        <w:rPr>
          <w:spacing w:val="-4"/>
        </w:rPr>
        <w:t xml:space="preserve"> </w:t>
      </w:r>
      <w:r>
        <w:t>for</w:t>
      </w:r>
      <w:r>
        <w:rPr>
          <w:spacing w:val="-2"/>
        </w:rPr>
        <w:t xml:space="preserve"> </w:t>
      </w:r>
      <w:r>
        <w:rPr>
          <w:i/>
        </w:rPr>
        <w:t>Inter</w:t>
      </w:r>
      <w:r>
        <w:rPr>
          <w:i/>
          <w:spacing w:val="-4"/>
        </w:rPr>
        <w:t xml:space="preserve"> </w:t>
      </w:r>
      <w:r>
        <w:rPr>
          <w:i/>
        </w:rPr>
        <w:t>partes</w:t>
      </w:r>
      <w:r>
        <w:rPr>
          <w:i/>
          <w:spacing w:val="-3"/>
        </w:rPr>
        <w:t xml:space="preserve"> </w:t>
      </w:r>
      <w:r>
        <w:t>Review</w:t>
      </w:r>
      <w:r>
        <w:rPr>
          <w:spacing w:val="-4"/>
        </w:rPr>
        <w:t xml:space="preserve"> </w:t>
      </w:r>
      <w:r>
        <w:t>totals</w:t>
      </w:r>
      <w:r>
        <w:rPr>
          <w:spacing w:val="-4"/>
        </w:rPr>
        <w:t xml:space="preserve"> </w:t>
      </w:r>
      <w:r>
        <w:t>13,927 words, which is less than the 14,000 allowed under 37 CFR § 42.24.</w:t>
      </w:r>
    </w:p>
    <w:p w14:paraId="17019AD1" w14:textId="77777777" w:rsidR="00CE08AB" w:rsidRDefault="00CE08AB">
      <w:pPr>
        <w:pStyle w:val="BodyText"/>
        <w:ind w:left="0"/>
        <w:rPr>
          <w:sz w:val="30"/>
        </w:rPr>
      </w:pPr>
    </w:p>
    <w:p w14:paraId="339CEEDC" w14:textId="77777777" w:rsidR="00CE08AB" w:rsidRDefault="00CE08AB">
      <w:pPr>
        <w:pStyle w:val="BodyText"/>
        <w:spacing w:before="9"/>
        <w:ind w:left="0"/>
        <w:rPr>
          <w:sz w:val="25"/>
        </w:rPr>
      </w:pPr>
    </w:p>
    <w:p w14:paraId="26844AD6" w14:textId="524ECF2F" w:rsidR="00CE08AB" w:rsidRDefault="00000000">
      <w:pPr>
        <w:pStyle w:val="BodyText"/>
        <w:tabs>
          <w:tab w:val="left" w:pos="4439"/>
          <w:tab w:val="left" w:pos="5159"/>
          <w:tab w:val="left" w:pos="8039"/>
        </w:tabs>
      </w:pPr>
      <w:r>
        <w:t>Dated</w:t>
      </w:r>
      <w:r>
        <w:rPr>
          <w:spacing w:val="-19"/>
        </w:rPr>
        <w:t xml:space="preserve"> </w:t>
      </w:r>
      <w:r>
        <w:t>:</w:t>
      </w:r>
      <w:r>
        <w:rPr>
          <w:spacing w:val="57"/>
        </w:rPr>
        <w:t xml:space="preserve"> </w:t>
      </w:r>
      <w:r w:rsidR="00246E67">
        <w:t>_________________</w:t>
      </w:r>
      <w:r>
        <w:tab/>
      </w:r>
      <w:r>
        <w:rPr>
          <w:u w:val="single"/>
        </w:rPr>
        <w:tab/>
        <w:t>/</w:t>
      </w:r>
      <w:r w:rsidR="00246E67">
        <w:rPr>
          <w:u w:val="single"/>
        </w:rPr>
        <w:tab/>
      </w:r>
      <w:r w:rsidR="00246E67">
        <w:rPr>
          <w:spacing w:val="-2"/>
          <w:u w:val="single"/>
        </w:rPr>
        <w:t xml:space="preserve"> </w:t>
      </w:r>
      <w:r>
        <w:rPr>
          <w:spacing w:val="-2"/>
          <w:u w:val="single"/>
        </w:rPr>
        <w:t>/</w:t>
      </w:r>
      <w:r>
        <w:rPr>
          <w:u w:val="single"/>
        </w:rPr>
        <w:tab/>
      </w:r>
    </w:p>
    <w:p w14:paraId="73E9A654" w14:textId="77777777" w:rsidR="00246E67" w:rsidRDefault="00246E67" w:rsidP="00246E67">
      <w:pPr>
        <w:pStyle w:val="BodyText"/>
        <w:spacing w:before="1"/>
        <w:ind w:left="4320"/>
      </w:pPr>
      <w:r>
        <w:t>Greg Gardella, Reg No. 46,045</w:t>
      </w:r>
    </w:p>
    <w:p w14:paraId="659ED5BB" w14:textId="77777777" w:rsidR="00246E67" w:rsidRDefault="00246E67" w:rsidP="00246E67">
      <w:pPr>
        <w:pStyle w:val="BodyText"/>
        <w:spacing w:before="1"/>
        <w:ind w:left="4320"/>
      </w:pPr>
      <w:r>
        <w:t>Gardella Grace PA</w:t>
      </w:r>
    </w:p>
    <w:p w14:paraId="197A5275" w14:textId="77777777" w:rsidR="00246E67" w:rsidRDefault="00246E67" w:rsidP="00246E67">
      <w:pPr>
        <w:pStyle w:val="BodyText"/>
        <w:spacing w:before="1"/>
        <w:ind w:left="4320"/>
      </w:pPr>
      <w:r>
        <w:t>80 M Street SE</w:t>
      </w:r>
    </w:p>
    <w:p w14:paraId="04BA1F16" w14:textId="77777777" w:rsidR="00246E67" w:rsidRDefault="00246E67" w:rsidP="00246E67">
      <w:pPr>
        <w:pStyle w:val="BodyText"/>
        <w:spacing w:before="1"/>
        <w:ind w:left="4320"/>
      </w:pPr>
      <w:r>
        <w:t>First Floor</w:t>
      </w:r>
    </w:p>
    <w:p w14:paraId="73473487" w14:textId="77777777" w:rsidR="00246E67" w:rsidRDefault="00246E67" w:rsidP="00246E67">
      <w:pPr>
        <w:pStyle w:val="BodyText"/>
        <w:spacing w:before="1"/>
        <w:ind w:left="4320"/>
      </w:pPr>
      <w:r>
        <w:t>Washington, DC 20003</w:t>
      </w:r>
    </w:p>
    <w:p w14:paraId="0DB71F53" w14:textId="77777777" w:rsidR="00246E67" w:rsidRDefault="00246E67" w:rsidP="00246E67">
      <w:pPr>
        <w:pStyle w:val="BodyText"/>
        <w:spacing w:before="1"/>
        <w:ind w:left="4320"/>
      </w:pPr>
      <w:r>
        <w:t>Tel: 703-556-9600</w:t>
      </w:r>
    </w:p>
    <w:p w14:paraId="4539656E" w14:textId="77777777" w:rsidR="00246E67" w:rsidRDefault="00246E67" w:rsidP="00246E67">
      <w:pPr>
        <w:pStyle w:val="BodyText"/>
        <w:spacing w:before="1"/>
        <w:ind w:left="4320"/>
      </w:pPr>
      <w:r>
        <w:t>Fax: 703-740-4541</w:t>
      </w:r>
    </w:p>
    <w:p w14:paraId="45F5023B" w14:textId="77777777" w:rsidR="00246E67" w:rsidRDefault="00246E67" w:rsidP="00246E67">
      <w:pPr>
        <w:pStyle w:val="BodyText"/>
        <w:spacing w:before="1"/>
        <w:ind w:left="4320"/>
      </w:pPr>
      <w:r>
        <w:t xml:space="preserve">Email: </w:t>
      </w:r>
      <w:hyperlink r:id="rId32" w:history="1">
        <w:r w:rsidRPr="007C40FB">
          <w:rPr>
            <w:rStyle w:val="Hyperlink"/>
          </w:rPr>
          <w:t>ggardella@gardellagrace.com</w:t>
        </w:r>
      </w:hyperlink>
    </w:p>
    <w:p w14:paraId="63636008" w14:textId="77777777" w:rsidR="00246E67" w:rsidRDefault="00246E67" w:rsidP="00246E67">
      <w:pPr>
        <w:pStyle w:val="BodyText"/>
        <w:spacing w:before="1"/>
        <w:ind w:left="4320"/>
      </w:pPr>
    </w:p>
    <w:p w14:paraId="7668017F" w14:textId="77777777" w:rsidR="00246E67" w:rsidRDefault="00246E67" w:rsidP="00246E67">
      <w:pPr>
        <w:pStyle w:val="BodyText"/>
        <w:spacing w:before="1"/>
        <w:ind w:left="4320"/>
      </w:pPr>
      <w:r>
        <w:t>Michael Dorfman, Reg No. ______</w:t>
      </w:r>
    </w:p>
    <w:p w14:paraId="0F0E693D" w14:textId="77777777" w:rsidR="00246E67" w:rsidRDefault="00246E67" w:rsidP="00246E67">
      <w:pPr>
        <w:pStyle w:val="BodyText"/>
        <w:spacing w:before="1"/>
        <w:ind w:left="4320"/>
      </w:pPr>
      <w:r>
        <w:t>Gardella Grace PA</w:t>
      </w:r>
    </w:p>
    <w:p w14:paraId="36E805A1" w14:textId="77777777" w:rsidR="00246E67" w:rsidRDefault="00246E67" w:rsidP="00246E67">
      <w:pPr>
        <w:pStyle w:val="BodyText"/>
        <w:spacing w:before="1"/>
        <w:ind w:left="4320"/>
      </w:pPr>
      <w:r>
        <w:t>2502 North Clark Street</w:t>
      </w:r>
    </w:p>
    <w:p w14:paraId="7E2CBB5D" w14:textId="77777777" w:rsidR="00246E67" w:rsidRDefault="00246E67" w:rsidP="00246E67">
      <w:pPr>
        <w:pStyle w:val="BodyText"/>
        <w:spacing w:before="1"/>
        <w:ind w:left="4320"/>
      </w:pPr>
      <w:r>
        <w:t>Suite 222</w:t>
      </w:r>
    </w:p>
    <w:p w14:paraId="151CE2BD" w14:textId="77777777" w:rsidR="00246E67" w:rsidRDefault="00246E67" w:rsidP="00246E67">
      <w:pPr>
        <w:pStyle w:val="BodyText"/>
        <w:spacing w:before="1"/>
        <w:ind w:left="4320"/>
      </w:pPr>
      <w:r>
        <w:t>Chicago, IL 60614</w:t>
      </w:r>
    </w:p>
    <w:p w14:paraId="10331B32" w14:textId="77777777" w:rsidR="00246E67" w:rsidRDefault="00246E67" w:rsidP="00246E67">
      <w:pPr>
        <w:pStyle w:val="BodyText"/>
        <w:spacing w:before="1"/>
        <w:ind w:left="4320"/>
      </w:pPr>
      <w:r>
        <w:t>Tel: 773-755-4933</w:t>
      </w:r>
    </w:p>
    <w:p w14:paraId="13A6F8ED" w14:textId="77777777" w:rsidR="00246E67" w:rsidRDefault="00246E67" w:rsidP="00246E67">
      <w:pPr>
        <w:pStyle w:val="BodyText"/>
        <w:spacing w:before="1"/>
        <w:ind w:left="4320"/>
      </w:pPr>
      <w:r>
        <w:t>Fax: 703-740-4541</w:t>
      </w:r>
    </w:p>
    <w:p w14:paraId="07A85293" w14:textId="77777777" w:rsidR="00246E67" w:rsidRDefault="00246E67" w:rsidP="00246E67">
      <w:pPr>
        <w:pStyle w:val="BodyText"/>
        <w:spacing w:before="1"/>
        <w:ind w:left="4320"/>
      </w:pPr>
      <w:r>
        <w:t>Email: mdorfman@gardellagrace.com</w:t>
      </w:r>
    </w:p>
    <w:p w14:paraId="0C704FB3" w14:textId="77777777" w:rsidR="00CE08AB" w:rsidRDefault="00CE08AB">
      <w:pPr>
        <w:pStyle w:val="BodyText"/>
        <w:spacing w:before="1"/>
        <w:ind w:left="0"/>
      </w:pPr>
    </w:p>
    <w:p w14:paraId="4BAE40B2" w14:textId="77777777" w:rsidR="00CE08AB" w:rsidRDefault="00000000">
      <w:pPr>
        <w:pStyle w:val="BodyText"/>
        <w:ind w:left="4440"/>
      </w:pPr>
      <w:r>
        <w:t>Attorneys</w:t>
      </w:r>
      <w:r>
        <w:rPr>
          <w:spacing w:val="-9"/>
        </w:rPr>
        <w:t xml:space="preserve"> </w:t>
      </w:r>
      <w:r>
        <w:t>for</w:t>
      </w:r>
      <w:r>
        <w:rPr>
          <w:spacing w:val="-8"/>
        </w:rPr>
        <w:t xml:space="preserve"> </w:t>
      </w:r>
      <w:r>
        <w:rPr>
          <w:spacing w:val="-2"/>
        </w:rPr>
        <w:t>Petitioner</w:t>
      </w:r>
    </w:p>
    <w:p w14:paraId="76F4CF1E" w14:textId="77777777" w:rsidR="00CE08AB" w:rsidRDefault="00CE08AB">
      <w:pPr>
        <w:sectPr w:rsidR="00CE08AB">
          <w:pgSz w:w="12240" w:h="15840"/>
          <w:pgMar w:top="1340" w:right="680" w:bottom="1020" w:left="1320" w:header="728" w:footer="833" w:gutter="0"/>
          <w:cols w:space="720"/>
        </w:sectPr>
      </w:pPr>
    </w:p>
    <w:p w14:paraId="28BAA5AA" w14:textId="77777777" w:rsidR="00CE08AB" w:rsidRDefault="00CE08AB">
      <w:pPr>
        <w:pStyle w:val="BodyText"/>
        <w:ind w:left="0"/>
        <w:rPr>
          <w:sz w:val="20"/>
        </w:rPr>
      </w:pPr>
    </w:p>
    <w:p w14:paraId="1B7236AA" w14:textId="77777777" w:rsidR="00CE08AB" w:rsidRDefault="00CE08AB">
      <w:pPr>
        <w:pStyle w:val="BodyText"/>
        <w:ind w:left="0"/>
        <w:rPr>
          <w:sz w:val="20"/>
        </w:rPr>
      </w:pPr>
    </w:p>
    <w:p w14:paraId="07A7CB50" w14:textId="77777777" w:rsidR="00CE08AB" w:rsidRDefault="00000000">
      <w:pPr>
        <w:pStyle w:val="Heading1"/>
        <w:spacing w:before="267"/>
        <w:ind w:left="709" w:right="1347"/>
        <w:jc w:val="center"/>
      </w:pPr>
      <w:r>
        <w:t>CERTIFICATE</w:t>
      </w:r>
      <w:r>
        <w:rPr>
          <w:spacing w:val="-13"/>
        </w:rPr>
        <w:t xml:space="preserve"> </w:t>
      </w:r>
      <w:r>
        <w:t>OF</w:t>
      </w:r>
      <w:r>
        <w:rPr>
          <w:spacing w:val="-13"/>
        </w:rPr>
        <w:t xml:space="preserve"> </w:t>
      </w:r>
      <w:r>
        <w:rPr>
          <w:spacing w:val="-2"/>
        </w:rPr>
        <w:t>SERVICE</w:t>
      </w:r>
    </w:p>
    <w:p w14:paraId="4B2F6E57" w14:textId="77777777" w:rsidR="00CE08AB" w:rsidRDefault="00CE08AB">
      <w:pPr>
        <w:pStyle w:val="BodyText"/>
        <w:spacing w:before="7"/>
        <w:ind w:left="0"/>
        <w:rPr>
          <w:b/>
          <w:sz w:val="27"/>
        </w:rPr>
      </w:pPr>
    </w:p>
    <w:p w14:paraId="75A8D4DF" w14:textId="1D69BC8B" w:rsidR="00CE08AB" w:rsidRDefault="00000000">
      <w:pPr>
        <w:pStyle w:val="BodyText"/>
        <w:spacing w:line="480" w:lineRule="auto"/>
        <w:ind w:right="767" w:firstLine="720"/>
      </w:pPr>
      <w:r>
        <w:t xml:space="preserve">Pursuant to 37 CFR §§ 42.6(e)(4)(i) et seq. and 42.105(b), the undersigned certifies that on </w:t>
      </w:r>
      <w:r w:rsidR="00246E67">
        <w:t>______________</w:t>
      </w:r>
      <w:r>
        <w:t>, a complete and entire copy of this Petition for Inter</w:t>
      </w:r>
      <w:r>
        <w:rPr>
          <w:spacing w:val="-4"/>
        </w:rPr>
        <w:t xml:space="preserve"> </w:t>
      </w:r>
      <w:r>
        <w:t>Partes</w:t>
      </w:r>
      <w:r>
        <w:rPr>
          <w:spacing w:val="-4"/>
        </w:rPr>
        <w:t xml:space="preserve"> </w:t>
      </w:r>
      <w:r>
        <w:t>Review</w:t>
      </w:r>
      <w:r>
        <w:rPr>
          <w:spacing w:val="-4"/>
        </w:rPr>
        <w:t xml:space="preserve"> </w:t>
      </w:r>
      <w:r>
        <w:t>and</w:t>
      </w:r>
      <w:r>
        <w:rPr>
          <w:spacing w:val="-4"/>
        </w:rPr>
        <w:t xml:space="preserve"> </w:t>
      </w:r>
      <w:r>
        <w:t>all</w:t>
      </w:r>
      <w:r>
        <w:rPr>
          <w:spacing w:val="-4"/>
        </w:rPr>
        <w:t xml:space="preserve"> </w:t>
      </w:r>
      <w:r>
        <w:t>supporting</w:t>
      </w:r>
      <w:r>
        <w:rPr>
          <w:spacing w:val="-4"/>
        </w:rPr>
        <w:t xml:space="preserve"> </w:t>
      </w:r>
      <w:r>
        <w:t>exhibits</w:t>
      </w:r>
      <w:r>
        <w:rPr>
          <w:spacing w:val="-5"/>
        </w:rPr>
        <w:t xml:space="preserve"> </w:t>
      </w:r>
      <w:proofErr w:type="gramStart"/>
      <w:r>
        <w:t>were</w:t>
      </w:r>
      <w:r>
        <w:rPr>
          <w:spacing w:val="-5"/>
        </w:rPr>
        <w:t xml:space="preserve"> </w:t>
      </w:r>
      <w:r>
        <w:t>provided</w:t>
      </w:r>
      <w:proofErr w:type="gramEnd"/>
      <w:r>
        <w:rPr>
          <w:spacing w:val="-5"/>
        </w:rPr>
        <w:t xml:space="preserve"> </w:t>
      </w:r>
      <w:r>
        <w:t>via</w:t>
      </w:r>
      <w:r>
        <w:rPr>
          <w:spacing w:val="-5"/>
        </w:rPr>
        <w:t xml:space="preserve"> </w:t>
      </w:r>
      <w:r>
        <w:t>Federal</w:t>
      </w:r>
      <w:r>
        <w:rPr>
          <w:spacing w:val="-5"/>
        </w:rPr>
        <w:t xml:space="preserve"> </w:t>
      </w:r>
      <w:r>
        <w:t>Express, to the Patent Owner by serving the correspondence address of record as follows:</w:t>
      </w:r>
    </w:p>
    <w:p w14:paraId="68FB63F9" w14:textId="77777777" w:rsidR="00CE08AB" w:rsidRDefault="00CE08AB">
      <w:pPr>
        <w:pStyle w:val="BodyText"/>
        <w:ind w:left="0"/>
        <w:rPr>
          <w:sz w:val="30"/>
        </w:rPr>
      </w:pPr>
    </w:p>
    <w:p w14:paraId="0F373621" w14:textId="77777777" w:rsidR="00CE08AB" w:rsidRDefault="00CE08AB">
      <w:pPr>
        <w:pStyle w:val="BodyText"/>
        <w:spacing w:before="10"/>
        <w:ind w:left="0"/>
        <w:rPr>
          <w:sz w:val="25"/>
        </w:rPr>
      </w:pPr>
    </w:p>
    <w:p w14:paraId="54244E54" w14:textId="2DE160E1" w:rsidR="00CE08AB" w:rsidRDefault="00246E67">
      <w:pPr>
        <w:pStyle w:val="BodyText"/>
        <w:ind w:left="3368" w:right="4008"/>
        <w:jc w:val="center"/>
      </w:pPr>
      <w:r>
        <w:t>__________________</w:t>
      </w:r>
    </w:p>
    <w:p w14:paraId="0FDDCB27" w14:textId="77777777" w:rsidR="00CE08AB" w:rsidRDefault="00CE08AB">
      <w:pPr>
        <w:pStyle w:val="BodyText"/>
        <w:ind w:left="0"/>
        <w:rPr>
          <w:sz w:val="30"/>
        </w:rPr>
      </w:pPr>
    </w:p>
    <w:p w14:paraId="4AC75A74" w14:textId="77777777" w:rsidR="00CE08AB" w:rsidRDefault="00CE08AB">
      <w:pPr>
        <w:pStyle w:val="BodyText"/>
        <w:ind w:left="0"/>
        <w:rPr>
          <w:sz w:val="30"/>
        </w:rPr>
      </w:pPr>
    </w:p>
    <w:p w14:paraId="5CE5F253" w14:textId="77777777" w:rsidR="00CE08AB" w:rsidRDefault="00CE08AB">
      <w:pPr>
        <w:pStyle w:val="BodyText"/>
        <w:ind w:left="0"/>
        <w:rPr>
          <w:sz w:val="30"/>
        </w:rPr>
      </w:pPr>
    </w:p>
    <w:p w14:paraId="7C8E405A" w14:textId="77777777" w:rsidR="00CE08AB" w:rsidRDefault="00CE08AB">
      <w:pPr>
        <w:pStyle w:val="BodyText"/>
        <w:ind w:left="0"/>
        <w:rPr>
          <w:sz w:val="30"/>
        </w:rPr>
      </w:pPr>
    </w:p>
    <w:p w14:paraId="77093762" w14:textId="7AFAA357" w:rsidR="00246E67" w:rsidRDefault="00000000" w:rsidP="00246E67">
      <w:pPr>
        <w:pStyle w:val="BodyText"/>
        <w:tabs>
          <w:tab w:val="left" w:pos="7319"/>
        </w:tabs>
        <w:spacing w:before="231"/>
        <w:ind w:left="4440" w:right="2918" w:hanging="1"/>
      </w:pPr>
      <w:r>
        <w:rPr>
          <w:u w:val="single"/>
        </w:rPr>
        <w:t>/Diana Bradley/</w:t>
      </w:r>
      <w:r>
        <w:rPr>
          <w:u w:val="single"/>
        </w:rPr>
        <w:tab/>
      </w:r>
      <w:r>
        <w:t xml:space="preserve"> </w:t>
      </w:r>
      <w:r w:rsidR="00246E67">
        <w:t>Esther Carner</w:t>
      </w:r>
      <w:r w:rsidR="00246E67">
        <w:br/>
      </w:r>
      <w:r w:rsidR="00246E67">
        <w:t>Gardella Grace PA</w:t>
      </w:r>
    </w:p>
    <w:p w14:paraId="379E9F6A" w14:textId="77777777" w:rsidR="00246E67" w:rsidRDefault="00246E67" w:rsidP="00246E67">
      <w:pPr>
        <w:pStyle w:val="BodyText"/>
        <w:spacing w:before="1"/>
        <w:ind w:left="4439"/>
      </w:pPr>
      <w:r>
        <w:t>80 M Street SE</w:t>
      </w:r>
    </w:p>
    <w:p w14:paraId="5B56863D" w14:textId="77777777" w:rsidR="00246E67" w:rsidRDefault="00246E67" w:rsidP="00246E67">
      <w:pPr>
        <w:pStyle w:val="BodyText"/>
        <w:spacing w:before="1"/>
        <w:ind w:left="4439"/>
      </w:pPr>
      <w:r>
        <w:t>First Floor</w:t>
      </w:r>
    </w:p>
    <w:p w14:paraId="2168BF1C" w14:textId="77777777" w:rsidR="00246E67" w:rsidRDefault="00246E67" w:rsidP="00246E67">
      <w:pPr>
        <w:pStyle w:val="BodyText"/>
        <w:spacing w:before="1"/>
        <w:ind w:left="4439"/>
      </w:pPr>
      <w:r>
        <w:t>Washington, DC 20003</w:t>
      </w:r>
    </w:p>
    <w:p w14:paraId="4A784CB2" w14:textId="77777777" w:rsidR="00246E67" w:rsidRDefault="00246E67" w:rsidP="00246E67">
      <w:pPr>
        <w:pStyle w:val="BodyText"/>
        <w:spacing w:before="1"/>
        <w:ind w:left="4439"/>
      </w:pPr>
      <w:r>
        <w:t>Tel: 703-556-9600</w:t>
      </w:r>
    </w:p>
    <w:p w14:paraId="042312FF" w14:textId="77777777" w:rsidR="00246E67" w:rsidRDefault="00246E67" w:rsidP="00246E67">
      <w:pPr>
        <w:pStyle w:val="BodyText"/>
        <w:spacing w:before="1"/>
        <w:ind w:left="4439"/>
      </w:pPr>
      <w:r>
        <w:t>Fax: 703-740-4541</w:t>
      </w:r>
    </w:p>
    <w:p w14:paraId="0B5358AF" w14:textId="730085E8" w:rsidR="00CE08AB" w:rsidRDefault="00CE08AB" w:rsidP="00246E67">
      <w:pPr>
        <w:pStyle w:val="BodyText"/>
        <w:spacing w:line="321" w:lineRule="exact"/>
        <w:ind w:left="4440"/>
      </w:pPr>
    </w:p>
    <w:sectPr w:rsidR="00CE08AB">
      <w:headerReference w:type="default" r:id="rId33"/>
      <w:footerReference w:type="default" r:id="rId34"/>
      <w:pgSz w:w="12240" w:h="15840"/>
      <w:pgMar w:top="1340" w:right="680" w:bottom="280" w:left="13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CD2E" w14:textId="77777777" w:rsidR="00180A6A" w:rsidRDefault="00180A6A">
      <w:r>
        <w:separator/>
      </w:r>
    </w:p>
  </w:endnote>
  <w:endnote w:type="continuationSeparator" w:id="0">
    <w:p w14:paraId="2A31BE3F" w14:textId="77777777" w:rsidR="00180A6A" w:rsidRDefault="0018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8E6E" w14:textId="77777777" w:rsidR="00CE08AB" w:rsidRDefault="00000000">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4A19EF51" wp14:editId="5FFECA7E">
              <wp:simplePos x="0" y="0"/>
              <wp:positionH relativeFrom="page">
                <wp:posOffset>3774185</wp:posOffset>
              </wp:positionH>
              <wp:positionV relativeFrom="page">
                <wp:posOffset>9389900</wp:posOffset>
              </wp:positionV>
              <wp:extent cx="236854" cy="222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222250"/>
                      </a:xfrm>
                      <a:prstGeom prst="rect">
                        <a:avLst/>
                      </a:prstGeom>
                    </wps:spPr>
                    <wps:txbx>
                      <w:txbxContent>
                        <w:p w14:paraId="5A04C524" w14:textId="77777777" w:rsidR="00CE08AB" w:rsidRDefault="00000000">
                          <w:pPr>
                            <w:pStyle w:val="BodyText"/>
                            <w:spacing w:before="7"/>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4A19EF51" id="_x0000_t202" coordsize="21600,21600" o:spt="202" path="m,l,21600r21600,l21600,xe">
              <v:stroke joinstyle="miter"/>
              <v:path gradientshapeok="t" o:connecttype="rect"/>
            </v:shapetype>
            <v:shape id="Textbox 2" o:spid="_x0000_s1027" type="#_x0000_t202" style="position:absolute;margin-left:297.2pt;margin-top:739.35pt;width:18.65pt;height:1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pdlwEAACEDAAAOAAAAZHJzL2Uyb0RvYy54bWysUsFuEzEQvSPxD5bvxGmgVbXKpipUIKQK&#10;kAof4HjtrMXaY2ac7ObvGbubBMENdQ+z4/H4+b03Xt9NYRAHi+QhtvJqsZTCRgOdj7tW/vj+8c2t&#10;FJR17PQA0bbyaEnebV6/Wo+psSvoYegsCgaJ1IyplX3OqVGKTG+DpgUkG3nTAQadeYk71aEeGT0M&#10;arVc3qgRsEsIxhJx9eF5U24qvnPW5K/Okc1iaCVzyzVijdsS1Watmx3q1Hsz09D/wSJoH/nSM9SD&#10;zlrs0f8DFbxBIHB5YSAocM4bWzWwmqvlX2qeep1s1cLmUDrbRC8Ha74cntI3FHl6DxMPsIqg9Ajm&#10;J7E3akzUzD3FU2qIu4vQyWEof5Yg+CB7ezz7aacsDBdXb29ur99JYXhrxd919VtdDiek/MlCECVp&#10;JfK4KgF9eKRcrtfNqWXm8nx9IZKn7SR8VzhzZ6lsoTuylJGn2Ur6tddopRg+R7arjP6U4CnZnhLM&#10;wweoD6QoinC/z+B8JXDBnQnwHCqv+c2UQf+5rl2Xl735DQAA//8DAFBLAwQUAAYACAAAACEA28GZ&#10;bOIAAAANAQAADwAAAGRycy9kb3ducmV2LnhtbEyPwU7DMBBE70j8g7VI3KgTmiZtiFNVCE5IiDQc&#10;ODqxm1iN1yF22/D3LKdy290Zzb4ptrMd2FlP3jgUEC8iYBpbpwx2Aj7r14c1MB8kKjk41AJ+tIdt&#10;eXtTyFy5C1b6vA8doxD0uRTQhzDmnPu211b6hRs1knZwk5WB1qnjapIXCrcDf4yilFtpkD70ctTP&#10;vW6P+5MVsPvC6sV8vzcf1aEydb2J8C09CnF/N++egAU9h6sZ/vAJHUpiatwJlWeDgNUmSchKQpKt&#10;M2BkSZcxDQ2dVvEyA14W/H+L8hcAAP//AwBQSwECLQAUAAYACAAAACEAtoM4kv4AAADhAQAAEwAA&#10;AAAAAAAAAAAAAAAAAAAAW0NvbnRlbnRfVHlwZXNdLnhtbFBLAQItABQABgAIAAAAIQA4/SH/1gAA&#10;AJQBAAALAAAAAAAAAAAAAAAAAC8BAABfcmVscy8ucmVsc1BLAQItABQABgAIAAAAIQAWsspdlwEA&#10;ACEDAAAOAAAAAAAAAAAAAAAAAC4CAABkcnMvZTJvRG9jLnhtbFBLAQItABQABgAIAAAAIQDbwZls&#10;4gAAAA0BAAAPAAAAAAAAAAAAAAAAAPEDAABkcnMvZG93bnJldi54bWxQSwUGAAAAAAQABADzAAAA&#10;AAUAAAAA&#10;" filled="f" stroked="f">
              <v:textbox inset="0,0,0,0">
                <w:txbxContent>
                  <w:p w14:paraId="5A04C524" w14:textId="77777777" w:rsidR="00CE08AB" w:rsidRDefault="00000000">
                    <w:pPr>
                      <w:pStyle w:val="BodyText"/>
                      <w:spacing w:before="7"/>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4FA4" w14:textId="77777777" w:rsidR="00CE08AB" w:rsidRDefault="00000000">
    <w:pPr>
      <w:pStyle w:val="BodyText"/>
      <w:spacing w:line="14" w:lineRule="auto"/>
      <w:ind w:left="0"/>
      <w:rPr>
        <w:sz w:val="20"/>
      </w:rPr>
    </w:pPr>
    <w:r>
      <w:rPr>
        <w:noProof/>
      </w:rPr>
      <mc:AlternateContent>
        <mc:Choice Requires="wps">
          <w:drawing>
            <wp:anchor distT="0" distB="0" distL="0" distR="0" simplePos="0" relativeHeight="251656192" behindDoc="1" locked="0" layoutInCell="1" allowOverlap="1" wp14:anchorId="22F44D51" wp14:editId="1146EACE">
              <wp:simplePos x="0" y="0"/>
              <wp:positionH relativeFrom="page">
                <wp:posOffset>3758946</wp:posOffset>
              </wp:positionH>
              <wp:positionV relativeFrom="page">
                <wp:posOffset>9389900</wp:posOffset>
              </wp:positionV>
              <wp:extent cx="266700" cy="222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2250"/>
                      </a:xfrm>
                      <a:prstGeom prst="rect">
                        <a:avLst/>
                      </a:prstGeom>
                    </wps:spPr>
                    <wps:txbx>
                      <w:txbxContent>
                        <w:p w14:paraId="05F2020D" w14:textId="77777777" w:rsidR="00CE08AB" w:rsidRDefault="00000000">
                          <w:pPr>
                            <w:pStyle w:val="BodyText"/>
                            <w:spacing w:before="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2F44D51" id="_x0000_t202" coordsize="21600,21600" o:spt="202" path="m,l,21600r21600,l21600,xe">
              <v:stroke joinstyle="miter"/>
              <v:path gradientshapeok="t" o:connecttype="rect"/>
            </v:shapetype>
            <v:shape id="Textbox 4" o:spid="_x0000_s1028" type="#_x0000_t202" style="position:absolute;margin-left:296pt;margin-top:739.35pt;width:21pt;height:1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6/lwEAACEDAAAOAAAAZHJzL2Uyb0RvYy54bWysUsFu2zAMvQ/oPwi6N3IDNBuMOMW2YsOA&#10;YhvQ7gMUWYqF2aJKKrHz96NUJxm2W1EfZEqknt575PpuGnpxsEgeQiNvFpUUNhhofdg18tfTl+sP&#10;UlDSodU9BNvIoyV5t7l6tx5jbZfQQd9aFAwSqB5jI7uUYq0Umc4OmhYQbeCkAxx04i3uVIt6ZPSh&#10;V8uqWqkRsI0IxhLx6f1LUm4KvnPWpB/OkU2ibyRzS2XFsm7zqjZrXe9Qx86bmYZ+BYtB+8CPnqHu&#10;ddJij/4/qMEbBAKXFgYGBc55Y4sGVnNT/aPmsdPRFi1sDsWzTfR2sOb74TH+RJGmTzBxA4sIig9g&#10;fhN7o8ZI9VyTPaWauDoLnRwO+c8SBF9kb49nP+2UhOHD5Wr1vuKM4dSSv9vit7pcjkjpq4VB5KCR&#10;yO0qBPThgVJ+XtenkpnLy/OZSJq2k/AtI+cm5pMttEeWMnI3G0nPe41Wiv5bYLty608BnoLtKcDU&#10;f4YyIFlRgI/7BM4XAhfcmQD3ofCaZyY3+u99qbpM9uYPAAAA//8DAFBLAwQUAAYACAAAACEA1vrp&#10;MOIAAAANAQAADwAAAGRycy9kb3ducmV2LnhtbEyPzU7DMBCE70i8g7VI3KjTv6QNcaoKwQkJkYYD&#10;RyfZJlbjdYjdNrw9ywmOOzOa/SbbTbYXFxy9caRgPotAINWuMdQq+ChfHjYgfNDU6N4RKvhGD7v8&#10;9ibTaeOuVODlEFrBJeRTraALYUil9HWHVvuZG5DYO7rR6sDn2Mpm1Fcut71cRFEsrTbEHzo94FOH&#10;9elwtgr2n1Q8m6+36r04FqYstxG9xiel7u+m/SOIgFP4C8MvPqNDzkyVO1PjRa9gvV3wlsDGKtkk&#10;IDgSL1csVSyt58sEZJ7J/yvyHwAAAP//AwBQSwECLQAUAAYACAAAACEAtoM4kv4AAADhAQAAEwAA&#10;AAAAAAAAAAAAAAAAAAAAW0NvbnRlbnRfVHlwZXNdLnhtbFBLAQItABQABgAIAAAAIQA4/SH/1gAA&#10;AJQBAAALAAAAAAAAAAAAAAAAAC8BAABfcmVscy8ucmVsc1BLAQItABQABgAIAAAAIQC4mK6/lwEA&#10;ACEDAAAOAAAAAAAAAAAAAAAAAC4CAABkcnMvZTJvRG9jLnhtbFBLAQItABQABgAIAAAAIQDW+ukw&#10;4gAAAA0BAAAPAAAAAAAAAAAAAAAAAPEDAABkcnMvZG93bnJldi54bWxQSwUGAAAAAAQABADzAAAA&#10;AAUAAAAA&#10;" filled="f" stroked="f">
              <v:textbox inset="0,0,0,0">
                <w:txbxContent>
                  <w:p w14:paraId="05F2020D" w14:textId="77777777" w:rsidR="00CE08AB" w:rsidRDefault="00000000">
                    <w:pPr>
                      <w:pStyle w:val="BodyText"/>
                      <w:spacing w:before="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85C3" w14:textId="77777777" w:rsidR="00CE08AB" w:rsidRDefault="00CE08AB">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1C11" w14:textId="77777777" w:rsidR="00180A6A" w:rsidRDefault="00180A6A">
      <w:r>
        <w:separator/>
      </w:r>
    </w:p>
  </w:footnote>
  <w:footnote w:type="continuationSeparator" w:id="0">
    <w:p w14:paraId="18ACD058" w14:textId="77777777" w:rsidR="00180A6A" w:rsidRDefault="0018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280B" w14:textId="77777777" w:rsidR="00CE08AB" w:rsidRDefault="00000000">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305ACD70" wp14:editId="6ACE680C">
              <wp:simplePos x="0" y="0"/>
              <wp:positionH relativeFrom="page">
                <wp:posOffset>4896485</wp:posOffset>
              </wp:positionH>
              <wp:positionV relativeFrom="page">
                <wp:posOffset>411480</wp:posOffset>
              </wp:positionV>
              <wp:extent cx="2294890"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890" cy="369570"/>
                      </a:xfrm>
                      <a:prstGeom prst="rect">
                        <a:avLst/>
                      </a:prstGeom>
                    </wps:spPr>
                    <wps:txbx>
                      <w:txbxContent>
                        <w:p w14:paraId="4E653BE8" w14:textId="4E2A0C75" w:rsidR="00CE08AB" w:rsidRDefault="00000000" w:rsidP="009B501C">
                          <w:pPr>
                            <w:spacing w:before="10"/>
                            <w:ind w:firstLine="20"/>
                            <w:rPr>
                              <w:sz w:val="24"/>
                            </w:rPr>
                          </w:pPr>
                          <w:r>
                            <w:rPr>
                              <w:sz w:val="24"/>
                            </w:rPr>
                            <w:t>Attorney</w:t>
                          </w:r>
                          <w:r>
                            <w:rPr>
                              <w:spacing w:val="-13"/>
                              <w:sz w:val="24"/>
                            </w:rPr>
                            <w:t xml:space="preserve"> </w:t>
                          </w:r>
                          <w:r w:rsidR="0027068C">
                            <w:rPr>
                              <w:sz w:val="24"/>
                            </w:rPr>
                            <w:t>Dkt.</w:t>
                          </w:r>
                          <w:r>
                            <w:rPr>
                              <w:spacing w:val="-13"/>
                              <w:sz w:val="24"/>
                            </w:rPr>
                            <w:t xml:space="preserve"> </w:t>
                          </w:r>
                          <w:r>
                            <w:rPr>
                              <w:sz w:val="24"/>
                            </w:rPr>
                            <w:t>No.</w:t>
                          </w:r>
                          <w:r>
                            <w:rPr>
                              <w:spacing w:val="-13"/>
                              <w:sz w:val="24"/>
                            </w:rPr>
                            <w:t xml:space="preserve"> </w:t>
                          </w:r>
                          <w:r w:rsidR="009B501C">
                            <w:rPr>
                              <w:sz w:val="24"/>
                            </w:rPr>
                            <w:t>42821</w:t>
                          </w:r>
                          <w:r w:rsidR="0027068C">
                            <w:rPr>
                              <w:sz w:val="24"/>
                            </w:rPr>
                            <w:t>-L23085</w:t>
                          </w:r>
                          <w:r w:rsidR="009B501C">
                            <w:rPr>
                              <w:sz w:val="24"/>
                            </w:rPr>
                            <w:br/>
                          </w:r>
                          <w:r>
                            <w:rPr>
                              <w:sz w:val="24"/>
                            </w:rPr>
                            <w:t>IPR</w:t>
                          </w:r>
                          <w:r>
                            <w:rPr>
                              <w:spacing w:val="-2"/>
                              <w:sz w:val="24"/>
                            </w:rPr>
                            <w:t xml:space="preserve"> </w:t>
                          </w:r>
                          <w:r>
                            <w:rPr>
                              <w:sz w:val="24"/>
                            </w:rPr>
                            <w:t>of</w:t>
                          </w:r>
                          <w:r>
                            <w:rPr>
                              <w:spacing w:val="-2"/>
                              <w:sz w:val="24"/>
                            </w:rPr>
                            <w:t xml:space="preserve"> </w:t>
                          </w:r>
                          <w:r>
                            <w:rPr>
                              <w:sz w:val="24"/>
                            </w:rPr>
                            <w:t>U.S.</w:t>
                          </w:r>
                          <w:r>
                            <w:rPr>
                              <w:spacing w:val="-1"/>
                              <w:sz w:val="24"/>
                            </w:rPr>
                            <w:t xml:space="preserve"> </w:t>
                          </w:r>
                          <w:r>
                            <w:rPr>
                              <w:sz w:val="24"/>
                            </w:rPr>
                            <w:t>Patent</w:t>
                          </w:r>
                          <w:r>
                            <w:rPr>
                              <w:spacing w:val="-2"/>
                              <w:sz w:val="24"/>
                            </w:rPr>
                            <w:t xml:space="preserve"> </w:t>
                          </w:r>
                          <w:r>
                            <w:rPr>
                              <w:sz w:val="24"/>
                            </w:rPr>
                            <w:t>No.</w:t>
                          </w:r>
                          <w:r>
                            <w:rPr>
                              <w:spacing w:val="-1"/>
                              <w:sz w:val="24"/>
                            </w:rPr>
                            <w:t xml:space="preserve"> </w:t>
                          </w:r>
                          <w:r w:rsidR="0027068C">
                            <w:rPr>
                              <w:spacing w:val="-2"/>
                              <w:sz w:val="24"/>
                            </w:rPr>
                            <w:t>7,555,922</w:t>
                          </w:r>
                        </w:p>
                      </w:txbxContent>
                    </wps:txbx>
                    <wps:bodyPr wrap="square" lIns="0" tIns="0" rIns="0" bIns="0" rtlCol="0">
                      <a:noAutofit/>
                    </wps:bodyPr>
                  </wps:wsp>
                </a:graphicData>
              </a:graphic>
            </wp:anchor>
          </w:drawing>
        </mc:Choice>
        <mc:Fallback>
          <w:pict>
            <v:shapetype w14:anchorId="305ACD70" id="_x0000_t202" coordsize="21600,21600" o:spt="202" path="m,l,21600r21600,l21600,xe">
              <v:stroke joinstyle="miter"/>
              <v:path gradientshapeok="t" o:connecttype="rect"/>
            </v:shapetype>
            <v:shape id="Textbox 1" o:spid="_x0000_s1026" type="#_x0000_t202" style="position:absolute;margin-left:385.55pt;margin-top:32.4pt;width:180.7pt;height:29.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ailQEAABsDAAAOAAAAZHJzL2Uyb0RvYy54bWysUsFuEzEQvSPxD5bvxGkKpVllUxUqEFIF&#10;SC0f4Hjt7Kprj5lxspu/Z+xuEkRvqBd77Bm/ee+NVzej78XeInUQankxm0thg4GmC9ta/nr88u5a&#10;Cko6NLqHYGt5sCRv1m/frIZY2QW00DcWBYMEqoZYyzalWClFprVe0wyiDZx0gF4nPuJWNagHRve9&#10;WsznV2oAbCKCsUR8e/eclOuC75w16YdzZJPoa8ncUlmxrJu8qvVKV1vUse3MREP/Bwuvu8BNT1B3&#10;Ommxw+4FlO8MAoFLMwNegXOdsUUDq7mY/6PmodXRFi1sDsWTTfR6sOb7/iH+RJHGTzDyAIsIivdg&#10;noi9UUOkaqrJnlJFXJ2Fjg593lmC4Ifs7eHkpx2TMHy5WCzfXy85ZTh3ebX88LEYrs6vI1L6asGL&#10;HNQSeV6Fgd7fU8r9dXUsmcg8989M0rgZuSSHG2gOLGLgOdaSfu80Win6b4GNykM/BngMNscAU/8Z&#10;ytfIWgLc7hK4rnQ+406deQKF0PRb8oj/Ppeq859e/wEAAP//AwBQSwMEFAAGAAgAAAAhAMwjv2bg&#10;AAAACwEAAA8AAABkcnMvZG93bnJldi54bWxMj8FOwzAMhu9IvENkJG4saQcdlKbThOCEhOjKgWPa&#10;ZG20xilNtpW3xzuNmy1/+v39xXp2AzuaKViPEpKFAGaw9dpiJ+Grfrt7BBaiQq0Gj0bCrwmwLq+v&#10;CpVrf8LKHLexYxSCIVcS+hjHnPPQ9sapsPCjQbrt/ORUpHXquJ7UicLdwFMhMu6URfrQq9G89Kbd&#10;bw9OwuYbq1f789F8VrvK1vWTwPdsL+Xtzbx5BhbNHC8wnPVJHUpyavwBdWCDhNUqSQiVkN1ThTOQ&#10;LNMHYA1N6VIALwv+v0P5BwAA//8DAFBLAQItABQABgAIAAAAIQC2gziS/gAAAOEBAAATAAAAAAAA&#10;AAAAAAAAAAAAAABbQ29udGVudF9UeXBlc10ueG1sUEsBAi0AFAAGAAgAAAAhADj9If/WAAAAlAEA&#10;AAsAAAAAAAAAAAAAAAAALwEAAF9yZWxzLy5yZWxzUEsBAi0AFAAGAAgAAAAhAHeZxqKVAQAAGwMA&#10;AA4AAAAAAAAAAAAAAAAALgIAAGRycy9lMm9Eb2MueG1sUEsBAi0AFAAGAAgAAAAhAMwjv2bgAAAA&#10;CwEAAA8AAAAAAAAAAAAAAAAA7wMAAGRycy9kb3ducmV2LnhtbFBLBQYAAAAABAAEAPMAAAD8BAAA&#10;AAA=&#10;" filled="f" stroked="f">
              <v:textbox inset="0,0,0,0">
                <w:txbxContent>
                  <w:p w14:paraId="4E653BE8" w14:textId="4E2A0C75" w:rsidR="00CE08AB" w:rsidRDefault="00000000" w:rsidP="009B501C">
                    <w:pPr>
                      <w:spacing w:before="10"/>
                      <w:ind w:firstLine="20"/>
                      <w:rPr>
                        <w:sz w:val="24"/>
                      </w:rPr>
                    </w:pPr>
                    <w:r>
                      <w:rPr>
                        <w:sz w:val="24"/>
                      </w:rPr>
                      <w:t>Attorney</w:t>
                    </w:r>
                    <w:r>
                      <w:rPr>
                        <w:spacing w:val="-13"/>
                        <w:sz w:val="24"/>
                      </w:rPr>
                      <w:t xml:space="preserve"> </w:t>
                    </w:r>
                    <w:r w:rsidR="0027068C">
                      <w:rPr>
                        <w:sz w:val="24"/>
                      </w:rPr>
                      <w:t>Dkt.</w:t>
                    </w:r>
                    <w:r>
                      <w:rPr>
                        <w:spacing w:val="-13"/>
                        <w:sz w:val="24"/>
                      </w:rPr>
                      <w:t xml:space="preserve"> </w:t>
                    </w:r>
                    <w:r>
                      <w:rPr>
                        <w:sz w:val="24"/>
                      </w:rPr>
                      <w:t>No.</w:t>
                    </w:r>
                    <w:r>
                      <w:rPr>
                        <w:spacing w:val="-13"/>
                        <w:sz w:val="24"/>
                      </w:rPr>
                      <w:t xml:space="preserve"> </w:t>
                    </w:r>
                    <w:r w:rsidR="009B501C">
                      <w:rPr>
                        <w:sz w:val="24"/>
                      </w:rPr>
                      <w:t>42821</w:t>
                    </w:r>
                    <w:r w:rsidR="0027068C">
                      <w:rPr>
                        <w:sz w:val="24"/>
                      </w:rPr>
                      <w:t>-L23085</w:t>
                    </w:r>
                    <w:r w:rsidR="009B501C">
                      <w:rPr>
                        <w:sz w:val="24"/>
                      </w:rPr>
                      <w:br/>
                    </w:r>
                    <w:r>
                      <w:rPr>
                        <w:sz w:val="24"/>
                      </w:rPr>
                      <w:t>IPR</w:t>
                    </w:r>
                    <w:r>
                      <w:rPr>
                        <w:spacing w:val="-2"/>
                        <w:sz w:val="24"/>
                      </w:rPr>
                      <w:t xml:space="preserve"> </w:t>
                    </w:r>
                    <w:r>
                      <w:rPr>
                        <w:sz w:val="24"/>
                      </w:rPr>
                      <w:t>of</w:t>
                    </w:r>
                    <w:r>
                      <w:rPr>
                        <w:spacing w:val="-2"/>
                        <w:sz w:val="24"/>
                      </w:rPr>
                      <w:t xml:space="preserve"> </w:t>
                    </w:r>
                    <w:r>
                      <w:rPr>
                        <w:sz w:val="24"/>
                      </w:rPr>
                      <w:t>U.S.</w:t>
                    </w:r>
                    <w:r>
                      <w:rPr>
                        <w:spacing w:val="-1"/>
                        <w:sz w:val="24"/>
                      </w:rPr>
                      <w:t xml:space="preserve"> </w:t>
                    </w:r>
                    <w:r>
                      <w:rPr>
                        <w:sz w:val="24"/>
                      </w:rPr>
                      <w:t>Patent</w:t>
                    </w:r>
                    <w:r>
                      <w:rPr>
                        <w:spacing w:val="-2"/>
                        <w:sz w:val="24"/>
                      </w:rPr>
                      <w:t xml:space="preserve"> </w:t>
                    </w:r>
                    <w:r>
                      <w:rPr>
                        <w:sz w:val="24"/>
                      </w:rPr>
                      <w:t>No.</w:t>
                    </w:r>
                    <w:r>
                      <w:rPr>
                        <w:spacing w:val="-1"/>
                        <w:sz w:val="24"/>
                      </w:rPr>
                      <w:t xml:space="preserve"> </w:t>
                    </w:r>
                    <w:r w:rsidR="0027068C">
                      <w:rPr>
                        <w:spacing w:val="-2"/>
                        <w:sz w:val="24"/>
                      </w:rPr>
                      <w:t>7,555,922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5E48" w14:textId="015B60B7" w:rsidR="00CE08AB" w:rsidRDefault="00000000">
    <w:pPr>
      <w:pStyle w:val="BodyText"/>
      <w:spacing w:line="14" w:lineRule="auto"/>
      <w:ind w:left="0"/>
      <w:rPr>
        <w:sz w:val="20"/>
      </w:rPr>
    </w:pPr>
    <w:sdt>
      <w:sdtPr>
        <w:rPr>
          <w:sz w:val="20"/>
        </w:rPr>
        <w:id w:val="-448238110"/>
        <w:docPartObj>
          <w:docPartGallery w:val="Watermarks"/>
          <w:docPartUnique/>
        </w:docPartObj>
      </w:sdtPr>
      <w:sdtContent>
        <w:r>
          <w:rPr>
            <w:noProof/>
            <w:sz w:val="20"/>
          </w:rPr>
          <w:pict w14:anchorId="56489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C1EF" w14:textId="77777777" w:rsidR="00CE08AB" w:rsidRDefault="00000000">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68AA9429" wp14:editId="7302D2FD">
              <wp:simplePos x="0" y="0"/>
              <wp:positionH relativeFrom="page">
                <wp:posOffset>4576826</wp:posOffset>
              </wp:positionH>
              <wp:positionV relativeFrom="page">
                <wp:posOffset>449664</wp:posOffset>
              </wp:positionV>
              <wp:extent cx="2294890" cy="3695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890" cy="369570"/>
                      </a:xfrm>
                      <a:prstGeom prst="rect">
                        <a:avLst/>
                      </a:prstGeom>
                    </wps:spPr>
                    <wps:txbx>
                      <w:txbxContent>
                        <w:p w14:paraId="7190CA4C" w14:textId="218B9AC9" w:rsidR="00CE08AB" w:rsidRDefault="00000000">
                          <w:pPr>
                            <w:spacing w:before="10"/>
                            <w:ind w:left="380" w:hanging="360"/>
                            <w:rPr>
                              <w:sz w:val="24"/>
                            </w:rPr>
                          </w:pPr>
                          <w:r>
                            <w:rPr>
                              <w:sz w:val="24"/>
                            </w:rPr>
                            <w:t>Attorney</w:t>
                          </w:r>
                          <w:r>
                            <w:rPr>
                              <w:spacing w:val="-13"/>
                              <w:sz w:val="24"/>
                            </w:rPr>
                            <w:t xml:space="preserve"> </w:t>
                          </w:r>
                          <w:r>
                            <w:rPr>
                              <w:sz w:val="24"/>
                            </w:rPr>
                            <w:t>Docket</w:t>
                          </w:r>
                          <w:r>
                            <w:rPr>
                              <w:spacing w:val="-13"/>
                              <w:sz w:val="24"/>
                            </w:rPr>
                            <w:t xml:space="preserve"> </w:t>
                          </w:r>
                          <w:r>
                            <w:rPr>
                              <w:sz w:val="24"/>
                            </w:rPr>
                            <w:t>No.</w:t>
                          </w:r>
                          <w:r>
                            <w:rPr>
                              <w:spacing w:val="-13"/>
                              <w:sz w:val="24"/>
                            </w:rPr>
                            <w:t xml:space="preserve"> </w:t>
                          </w:r>
                          <w:r>
                            <w:rPr>
                              <w:sz w:val="24"/>
                            </w:rPr>
                            <w:t>42342-0107IP1 IPR</w:t>
                          </w:r>
                          <w:r>
                            <w:rPr>
                              <w:spacing w:val="-2"/>
                              <w:sz w:val="24"/>
                            </w:rPr>
                            <w:t xml:space="preserve"> </w:t>
                          </w:r>
                          <w:r>
                            <w:rPr>
                              <w:sz w:val="24"/>
                            </w:rPr>
                            <w:t>of</w:t>
                          </w:r>
                          <w:r>
                            <w:rPr>
                              <w:spacing w:val="-2"/>
                              <w:sz w:val="24"/>
                            </w:rPr>
                            <w:t xml:space="preserve"> </w:t>
                          </w:r>
                          <w:r>
                            <w:rPr>
                              <w:sz w:val="24"/>
                            </w:rPr>
                            <w:t>U.S.</w:t>
                          </w:r>
                          <w:r>
                            <w:rPr>
                              <w:spacing w:val="-1"/>
                              <w:sz w:val="24"/>
                            </w:rPr>
                            <w:t xml:space="preserve"> </w:t>
                          </w:r>
                          <w:r>
                            <w:rPr>
                              <w:sz w:val="24"/>
                            </w:rPr>
                            <w:t>Patent</w:t>
                          </w:r>
                          <w:r>
                            <w:rPr>
                              <w:spacing w:val="-2"/>
                              <w:sz w:val="24"/>
                            </w:rPr>
                            <w:t xml:space="preserve"> </w:t>
                          </w:r>
                          <w:r>
                            <w:rPr>
                              <w:sz w:val="24"/>
                            </w:rPr>
                            <w:t>No.</w:t>
                          </w:r>
                          <w:r>
                            <w:rPr>
                              <w:spacing w:val="-1"/>
                              <w:sz w:val="24"/>
                            </w:rPr>
                            <w:t xml:space="preserve"> </w:t>
                          </w:r>
                          <w:r>
                            <w:rPr>
                              <w:spacing w:val="-2"/>
                              <w:sz w:val="24"/>
                            </w:rPr>
                            <w:t>9,424,</w:t>
                          </w:r>
                          <w:r w:rsidR="00E42BD7">
                            <w:rPr>
                              <w:spacing w:val="-2"/>
                              <w:sz w:val="24"/>
                            </w:rPr>
                            <w:t>922</w:t>
                          </w:r>
                        </w:p>
                      </w:txbxContent>
                    </wps:txbx>
                    <wps:bodyPr wrap="square" lIns="0" tIns="0" rIns="0" bIns="0" rtlCol="0">
                      <a:noAutofit/>
                    </wps:bodyPr>
                  </wps:wsp>
                </a:graphicData>
              </a:graphic>
            </wp:anchor>
          </w:drawing>
        </mc:Choice>
        <mc:Fallback>
          <w:pict>
            <v:shapetype w14:anchorId="68AA9429" id="_x0000_t202" coordsize="21600,21600" o:spt="202" path="m,l,21600r21600,l21600,xe">
              <v:stroke joinstyle="miter"/>
              <v:path gradientshapeok="t" o:connecttype="rect"/>
            </v:shapetype>
            <v:shape id="Textbox 75" o:spid="_x0000_s1029" type="#_x0000_t202" style="position:absolute;margin-left:360.4pt;margin-top:35.4pt;width:180.7pt;height:29.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wJmQEAACIDAAAOAAAAZHJzL2Uyb0RvYy54bWysUl9v0zAQf0fiO1h+p+k6GGvUdBpMIKQJ&#10;kDY+gOvYjbXYZ+7cJv32nL20RewN7cW5+M4///54dTP6XuwNkoPQyIvZXAoTNLQubBv56/HLu2sp&#10;KKnQqh6CaeTBkLxZv32zGmJtFtBB3xoUDBKoHmIju5RiXVWkO+MVzSCawE0L6FXiX9xWLaqB0X1f&#10;Lebzq2oAbCOCNkS8e/fclOuCb63R6Ye1ZJLoG8ncUlmxrJu8VuuVqreoYuf0REP9BwuvXOBLT1B3&#10;KimxQ/cCyjuNQGDTTIOvwFqnTdHAai7m/6h56FQ0RQubQ/FkE70erP6+f4g/UaTxE4wcYBFB8R70&#10;E7E31RCpnmayp1QTT2eho0WfvyxB8EH29nDy04xJaN5cLJbvr5fc0ty7vFp++FgMr86nI1L6asCL&#10;XDQSOa/CQO3vKeX7VX0cmcg835+ZpHEzCtcyck4x72ygPbCWgeNsJP3eKTRS9N8C+5WzPxZ4LDbH&#10;AlP/GcoLyZIC3O4SWFcInHEnAhxE4TU9mpz03/9l6vy0138AAAD//wMAUEsDBBQABgAIAAAAIQCL&#10;Buqc3gAAAAsBAAAPAAAAZHJzL2Rvd25yZXYueG1sTI8xT8MwEIX3SvwH65DYWhsPpQ1xqgrBhIRI&#10;04HRia+J1fgcYrcN/x5ngune6Z7efS/fTa5nVxyD9aTgcSWAITXeWGoVHKu35QZYiJqM7j2hgh8M&#10;sCvuFrnOjL9RiddDbFkKoZBpBV2MQ8Z5aDp0Oqz8gJRuJz86HdM6ttyM+pbCXc+lEGvutKX0odMD&#10;vnTYnA8Xp2D/ReWr/f6oP8tTaatqK+h9fVbq4X7aPwOLOMU/M8z4CR2KxFT7C5nAegVPUiT0mMQ8&#10;Z4PYSAmsTkpuBfAi5/87FL8AAAD//wMAUEsBAi0AFAAGAAgAAAAhALaDOJL+AAAA4QEAABMAAAAA&#10;AAAAAAAAAAAAAAAAAFtDb250ZW50X1R5cGVzXS54bWxQSwECLQAUAAYACAAAACEAOP0h/9YAAACU&#10;AQAACwAAAAAAAAAAAAAAAAAvAQAAX3JlbHMvLnJlbHNQSwECLQAUAAYACAAAACEAPV+sCZkBAAAi&#10;AwAADgAAAAAAAAAAAAAAAAAuAgAAZHJzL2Uyb0RvYy54bWxQSwECLQAUAAYACAAAACEAiwbqnN4A&#10;AAALAQAADwAAAAAAAAAAAAAAAADzAwAAZHJzL2Rvd25yZXYueG1sUEsFBgAAAAAEAAQA8wAAAP4E&#10;AAAAAA==&#10;" filled="f" stroked="f">
              <v:textbox inset="0,0,0,0">
                <w:txbxContent>
                  <w:p w14:paraId="7190CA4C" w14:textId="218B9AC9" w:rsidR="00CE08AB" w:rsidRDefault="00000000">
                    <w:pPr>
                      <w:spacing w:before="10"/>
                      <w:ind w:left="380" w:hanging="360"/>
                      <w:rPr>
                        <w:sz w:val="24"/>
                      </w:rPr>
                    </w:pPr>
                    <w:r>
                      <w:rPr>
                        <w:sz w:val="24"/>
                      </w:rPr>
                      <w:t>Attorney</w:t>
                    </w:r>
                    <w:r>
                      <w:rPr>
                        <w:spacing w:val="-13"/>
                        <w:sz w:val="24"/>
                      </w:rPr>
                      <w:t xml:space="preserve"> </w:t>
                    </w:r>
                    <w:r>
                      <w:rPr>
                        <w:sz w:val="24"/>
                      </w:rPr>
                      <w:t>Docket</w:t>
                    </w:r>
                    <w:r>
                      <w:rPr>
                        <w:spacing w:val="-13"/>
                        <w:sz w:val="24"/>
                      </w:rPr>
                      <w:t xml:space="preserve"> </w:t>
                    </w:r>
                    <w:r>
                      <w:rPr>
                        <w:sz w:val="24"/>
                      </w:rPr>
                      <w:t>No.</w:t>
                    </w:r>
                    <w:r>
                      <w:rPr>
                        <w:spacing w:val="-13"/>
                        <w:sz w:val="24"/>
                      </w:rPr>
                      <w:t xml:space="preserve"> </w:t>
                    </w:r>
                    <w:r>
                      <w:rPr>
                        <w:sz w:val="24"/>
                      </w:rPr>
                      <w:t>42342-0107IP1 IPR</w:t>
                    </w:r>
                    <w:r>
                      <w:rPr>
                        <w:spacing w:val="-2"/>
                        <w:sz w:val="24"/>
                      </w:rPr>
                      <w:t xml:space="preserve"> </w:t>
                    </w:r>
                    <w:r>
                      <w:rPr>
                        <w:sz w:val="24"/>
                      </w:rPr>
                      <w:t>of</w:t>
                    </w:r>
                    <w:r>
                      <w:rPr>
                        <w:spacing w:val="-2"/>
                        <w:sz w:val="24"/>
                      </w:rPr>
                      <w:t xml:space="preserve"> </w:t>
                    </w:r>
                    <w:r>
                      <w:rPr>
                        <w:sz w:val="24"/>
                      </w:rPr>
                      <w:t>U.S.</w:t>
                    </w:r>
                    <w:r>
                      <w:rPr>
                        <w:spacing w:val="-1"/>
                        <w:sz w:val="24"/>
                      </w:rPr>
                      <w:t xml:space="preserve"> </w:t>
                    </w:r>
                    <w:r>
                      <w:rPr>
                        <w:sz w:val="24"/>
                      </w:rPr>
                      <w:t>Patent</w:t>
                    </w:r>
                    <w:r>
                      <w:rPr>
                        <w:spacing w:val="-2"/>
                        <w:sz w:val="24"/>
                      </w:rPr>
                      <w:t xml:space="preserve"> </w:t>
                    </w:r>
                    <w:r>
                      <w:rPr>
                        <w:sz w:val="24"/>
                      </w:rPr>
                      <w:t>No.</w:t>
                    </w:r>
                    <w:r>
                      <w:rPr>
                        <w:spacing w:val="-1"/>
                        <w:sz w:val="24"/>
                      </w:rPr>
                      <w:t xml:space="preserve"> </w:t>
                    </w:r>
                    <w:r>
                      <w:rPr>
                        <w:spacing w:val="-2"/>
                        <w:sz w:val="24"/>
                      </w:rPr>
                      <w:t>9,424,</w:t>
                    </w:r>
                    <w:r w:rsidR="00E42BD7">
                      <w:rPr>
                        <w:spacing w:val="-2"/>
                        <w:sz w:val="24"/>
                      </w:rPr>
                      <w:t>922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F5E"/>
    <w:multiLevelType w:val="hybridMultilevel"/>
    <w:tmpl w:val="60727F76"/>
    <w:lvl w:ilvl="0" w:tplc="22687704">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2114252D"/>
    <w:multiLevelType w:val="hybridMultilevel"/>
    <w:tmpl w:val="E41EFBD8"/>
    <w:lvl w:ilvl="0" w:tplc="19CACD46">
      <w:start w:val="1"/>
      <w:numFmt w:val="upperRoman"/>
      <w:lvlText w:val="%1."/>
      <w:lvlJc w:val="left"/>
      <w:pPr>
        <w:ind w:left="1559" w:hanging="720"/>
      </w:pPr>
      <w:rPr>
        <w:rFonts w:ascii="Times New Roman" w:eastAsia="Times New Roman" w:hAnsi="Times New Roman" w:cs="Times New Roman" w:hint="default"/>
        <w:b/>
        <w:bCs/>
        <w:i w:val="0"/>
        <w:iCs w:val="0"/>
        <w:spacing w:val="0"/>
        <w:w w:val="99"/>
        <w:sz w:val="28"/>
        <w:szCs w:val="28"/>
        <w:lang w:val="en-US" w:eastAsia="en-US" w:bidi="ar-SA"/>
      </w:rPr>
    </w:lvl>
    <w:lvl w:ilvl="1" w:tplc="7270CE1A">
      <w:start w:val="1"/>
      <w:numFmt w:val="upperLetter"/>
      <w:lvlText w:val="%2."/>
      <w:lvlJc w:val="left"/>
      <w:pPr>
        <w:ind w:left="1560" w:hanging="720"/>
      </w:pPr>
      <w:rPr>
        <w:rFonts w:hint="default"/>
        <w:spacing w:val="-1"/>
        <w:w w:val="99"/>
        <w:lang w:val="en-US" w:eastAsia="en-US" w:bidi="ar-SA"/>
      </w:rPr>
    </w:lvl>
    <w:lvl w:ilvl="2" w:tplc="3E76C522">
      <w:numFmt w:val="bullet"/>
      <w:lvlText w:val="•"/>
      <w:lvlJc w:val="left"/>
      <w:pPr>
        <w:ind w:left="3164" w:hanging="720"/>
      </w:pPr>
      <w:rPr>
        <w:rFonts w:hint="default"/>
        <w:lang w:val="en-US" w:eastAsia="en-US" w:bidi="ar-SA"/>
      </w:rPr>
    </w:lvl>
    <w:lvl w:ilvl="3" w:tplc="1BBAFB4C">
      <w:numFmt w:val="bullet"/>
      <w:lvlText w:val="•"/>
      <w:lvlJc w:val="left"/>
      <w:pPr>
        <w:ind w:left="4048" w:hanging="720"/>
      </w:pPr>
      <w:rPr>
        <w:rFonts w:hint="default"/>
        <w:lang w:val="en-US" w:eastAsia="en-US" w:bidi="ar-SA"/>
      </w:rPr>
    </w:lvl>
    <w:lvl w:ilvl="4" w:tplc="36061424">
      <w:numFmt w:val="bullet"/>
      <w:lvlText w:val="•"/>
      <w:lvlJc w:val="left"/>
      <w:pPr>
        <w:ind w:left="4933" w:hanging="720"/>
      </w:pPr>
      <w:rPr>
        <w:rFonts w:hint="default"/>
        <w:lang w:val="en-US" w:eastAsia="en-US" w:bidi="ar-SA"/>
      </w:rPr>
    </w:lvl>
    <w:lvl w:ilvl="5" w:tplc="0C7C3626">
      <w:numFmt w:val="bullet"/>
      <w:lvlText w:val="•"/>
      <w:lvlJc w:val="left"/>
      <w:pPr>
        <w:ind w:left="5817" w:hanging="720"/>
      </w:pPr>
      <w:rPr>
        <w:rFonts w:hint="default"/>
        <w:lang w:val="en-US" w:eastAsia="en-US" w:bidi="ar-SA"/>
      </w:rPr>
    </w:lvl>
    <w:lvl w:ilvl="6" w:tplc="C7627BCC">
      <w:numFmt w:val="bullet"/>
      <w:lvlText w:val="•"/>
      <w:lvlJc w:val="left"/>
      <w:pPr>
        <w:ind w:left="6702" w:hanging="720"/>
      </w:pPr>
      <w:rPr>
        <w:rFonts w:hint="default"/>
        <w:lang w:val="en-US" w:eastAsia="en-US" w:bidi="ar-SA"/>
      </w:rPr>
    </w:lvl>
    <w:lvl w:ilvl="7" w:tplc="AF587284">
      <w:numFmt w:val="bullet"/>
      <w:lvlText w:val="•"/>
      <w:lvlJc w:val="left"/>
      <w:pPr>
        <w:ind w:left="7586" w:hanging="720"/>
      </w:pPr>
      <w:rPr>
        <w:rFonts w:hint="default"/>
        <w:lang w:val="en-US" w:eastAsia="en-US" w:bidi="ar-SA"/>
      </w:rPr>
    </w:lvl>
    <w:lvl w:ilvl="8" w:tplc="A0043CCA">
      <w:numFmt w:val="bullet"/>
      <w:lvlText w:val="•"/>
      <w:lvlJc w:val="left"/>
      <w:pPr>
        <w:ind w:left="8471" w:hanging="720"/>
      </w:pPr>
      <w:rPr>
        <w:rFonts w:hint="default"/>
        <w:lang w:val="en-US" w:eastAsia="en-US" w:bidi="ar-SA"/>
      </w:rPr>
    </w:lvl>
  </w:abstractNum>
  <w:abstractNum w:abstractNumId="2" w15:restartNumberingAfterBreak="0">
    <w:nsid w:val="4E444BF3"/>
    <w:multiLevelType w:val="hybridMultilevel"/>
    <w:tmpl w:val="86D404F2"/>
    <w:lvl w:ilvl="0" w:tplc="B204EE1E">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3" w15:restartNumberingAfterBreak="0">
    <w:nsid w:val="56C91D1C"/>
    <w:multiLevelType w:val="hybridMultilevel"/>
    <w:tmpl w:val="E62809C0"/>
    <w:lvl w:ilvl="0" w:tplc="51022A76">
      <w:start w:val="1"/>
      <w:numFmt w:val="upperRoman"/>
      <w:lvlText w:val="%1."/>
      <w:lvlJc w:val="left"/>
      <w:pPr>
        <w:ind w:left="840" w:hanging="720"/>
      </w:pPr>
      <w:rPr>
        <w:rFonts w:ascii="Times New Roman" w:eastAsia="Times New Roman" w:hAnsi="Times New Roman" w:cs="Times New Roman" w:hint="default"/>
        <w:b/>
        <w:bCs/>
        <w:i w:val="0"/>
        <w:iCs w:val="0"/>
        <w:spacing w:val="0"/>
        <w:w w:val="99"/>
        <w:sz w:val="28"/>
        <w:szCs w:val="28"/>
        <w:lang w:val="en-US" w:eastAsia="en-US" w:bidi="ar-SA"/>
      </w:rPr>
    </w:lvl>
    <w:lvl w:ilvl="1" w:tplc="5B8EE982">
      <w:start w:val="1"/>
      <w:numFmt w:val="upperLetter"/>
      <w:lvlText w:val="%2."/>
      <w:lvlJc w:val="left"/>
      <w:pPr>
        <w:ind w:left="1315" w:hanging="476"/>
      </w:pPr>
      <w:rPr>
        <w:rFonts w:hint="default"/>
        <w:spacing w:val="-1"/>
        <w:w w:val="99"/>
        <w:lang w:val="en-US" w:eastAsia="en-US" w:bidi="ar-SA"/>
      </w:rPr>
    </w:lvl>
    <w:lvl w:ilvl="2" w:tplc="BDEA31E0">
      <w:numFmt w:val="bullet"/>
      <w:lvlText w:val="•"/>
      <w:lvlJc w:val="left"/>
      <w:pPr>
        <w:ind w:left="2311" w:hanging="476"/>
      </w:pPr>
      <w:rPr>
        <w:rFonts w:hint="default"/>
        <w:lang w:val="en-US" w:eastAsia="en-US" w:bidi="ar-SA"/>
      </w:rPr>
    </w:lvl>
    <w:lvl w:ilvl="3" w:tplc="B4105DCA">
      <w:numFmt w:val="bullet"/>
      <w:lvlText w:val="•"/>
      <w:lvlJc w:val="left"/>
      <w:pPr>
        <w:ind w:left="3302" w:hanging="476"/>
      </w:pPr>
      <w:rPr>
        <w:rFonts w:hint="default"/>
        <w:lang w:val="en-US" w:eastAsia="en-US" w:bidi="ar-SA"/>
      </w:rPr>
    </w:lvl>
    <w:lvl w:ilvl="4" w:tplc="786A1ADA">
      <w:numFmt w:val="bullet"/>
      <w:lvlText w:val="•"/>
      <w:lvlJc w:val="left"/>
      <w:pPr>
        <w:ind w:left="4293" w:hanging="476"/>
      </w:pPr>
      <w:rPr>
        <w:rFonts w:hint="default"/>
        <w:lang w:val="en-US" w:eastAsia="en-US" w:bidi="ar-SA"/>
      </w:rPr>
    </w:lvl>
    <w:lvl w:ilvl="5" w:tplc="85B27A40">
      <w:numFmt w:val="bullet"/>
      <w:lvlText w:val="•"/>
      <w:lvlJc w:val="left"/>
      <w:pPr>
        <w:ind w:left="5284" w:hanging="476"/>
      </w:pPr>
      <w:rPr>
        <w:rFonts w:hint="default"/>
        <w:lang w:val="en-US" w:eastAsia="en-US" w:bidi="ar-SA"/>
      </w:rPr>
    </w:lvl>
    <w:lvl w:ilvl="6" w:tplc="4634AD0E">
      <w:numFmt w:val="bullet"/>
      <w:lvlText w:val="•"/>
      <w:lvlJc w:val="left"/>
      <w:pPr>
        <w:ind w:left="6275" w:hanging="476"/>
      </w:pPr>
      <w:rPr>
        <w:rFonts w:hint="default"/>
        <w:lang w:val="en-US" w:eastAsia="en-US" w:bidi="ar-SA"/>
      </w:rPr>
    </w:lvl>
    <w:lvl w:ilvl="7" w:tplc="98B875E6">
      <w:numFmt w:val="bullet"/>
      <w:lvlText w:val="•"/>
      <w:lvlJc w:val="left"/>
      <w:pPr>
        <w:ind w:left="7266" w:hanging="476"/>
      </w:pPr>
      <w:rPr>
        <w:rFonts w:hint="default"/>
        <w:lang w:val="en-US" w:eastAsia="en-US" w:bidi="ar-SA"/>
      </w:rPr>
    </w:lvl>
    <w:lvl w:ilvl="8" w:tplc="849A8D06">
      <w:numFmt w:val="bullet"/>
      <w:lvlText w:val="•"/>
      <w:lvlJc w:val="left"/>
      <w:pPr>
        <w:ind w:left="8257" w:hanging="476"/>
      </w:pPr>
      <w:rPr>
        <w:rFonts w:hint="default"/>
        <w:lang w:val="en-US" w:eastAsia="en-US" w:bidi="ar-SA"/>
      </w:rPr>
    </w:lvl>
  </w:abstractNum>
  <w:num w:numId="1" w16cid:durableId="255481228">
    <w:abstractNumId w:val="1"/>
  </w:num>
  <w:num w:numId="2" w16cid:durableId="657267554">
    <w:abstractNumId w:val="3"/>
  </w:num>
  <w:num w:numId="3" w16cid:durableId="633800620">
    <w:abstractNumId w:val="0"/>
  </w:num>
  <w:num w:numId="4" w16cid:durableId="97243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08AB"/>
    <w:rsid w:val="00025C0D"/>
    <w:rsid w:val="00062F97"/>
    <w:rsid w:val="0007788B"/>
    <w:rsid w:val="000E5177"/>
    <w:rsid w:val="00105EA6"/>
    <w:rsid w:val="0013453F"/>
    <w:rsid w:val="0013560A"/>
    <w:rsid w:val="00165745"/>
    <w:rsid w:val="00180A6A"/>
    <w:rsid w:val="0018178A"/>
    <w:rsid w:val="0019545D"/>
    <w:rsid w:val="001F5046"/>
    <w:rsid w:val="002260CB"/>
    <w:rsid w:val="00246E67"/>
    <w:rsid w:val="0027068C"/>
    <w:rsid w:val="00352CC7"/>
    <w:rsid w:val="00365F8B"/>
    <w:rsid w:val="003A08F2"/>
    <w:rsid w:val="003B5D3F"/>
    <w:rsid w:val="003F4DA2"/>
    <w:rsid w:val="00417360"/>
    <w:rsid w:val="00424169"/>
    <w:rsid w:val="00456441"/>
    <w:rsid w:val="0047159B"/>
    <w:rsid w:val="004D7B51"/>
    <w:rsid w:val="00501430"/>
    <w:rsid w:val="00520551"/>
    <w:rsid w:val="00594069"/>
    <w:rsid w:val="0059772B"/>
    <w:rsid w:val="005A7781"/>
    <w:rsid w:val="00601226"/>
    <w:rsid w:val="006341B8"/>
    <w:rsid w:val="00644749"/>
    <w:rsid w:val="006763A2"/>
    <w:rsid w:val="006B03A2"/>
    <w:rsid w:val="006D17CF"/>
    <w:rsid w:val="006E00C6"/>
    <w:rsid w:val="00722002"/>
    <w:rsid w:val="00723E14"/>
    <w:rsid w:val="0073173B"/>
    <w:rsid w:val="00790244"/>
    <w:rsid w:val="007A43BE"/>
    <w:rsid w:val="007D321C"/>
    <w:rsid w:val="007F5A8C"/>
    <w:rsid w:val="0083123E"/>
    <w:rsid w:val="0083593D"/>
    <w:rsid w:val="00895C9B"/>
    <w:rsid w:val="008A46B3"/>
    <w:rsid w:val="008D3D08"/>
    <w:rsid w:val="008D56F3"/>
    <w:rsid w:val="008D736A"/>
    <w:rsid w:val="008F3A29"/>
    <w:rsid w:val="00902B0D"/>
    <w:rsid w:val="0091230C"/>
    <w:rsid w:val="00924A58"/>
    <w:rsid w:val="00966AEB"/>
    <w:rsid w:val="009B501C"/>
    <w:rsid w:val="009E1A26"/>
    <w:rsid w:val="009F213A"/>
    <w:rsid w:val="00A74FAF"/>
    <w:rsid w:val="00A77885"/>
    <w:rsid w:val="00A96AA2"/>
    <w:rsid w:val="00AC1B9D"/>
    <w:rsid w:val="00B225EA"/>
    <w:rsid w:val="00B3705D"/>
    <w:rsid w:val="00B451C4"/>
    <w:rsid w:val="00B53DAF"/>
    <w:rsid w:val="00B70653"/>
    <w:rsid w:val="00C107B5"/>
    <w:rsid w:val="00C12E8B"/>
    <w:rsid w:val="00C23137"/>
    <w:rsid w:val="00C90911"/>
    <w:rsid w:val="00CA1C33"/>
    <w:rsid w:val="00CE08AB"/>
    <w:rsid w:val="00D11951"/>
    <w:rsid w:val="00D149BA"/>
    <w:rsid w:val="00D178B5"/>
    <w:rsid w:val="00D27E30"/>
    <w:rsid w:val="00D61C16"/>
    <w:rsid w:val="00D63118"/>
    <w:rsid w:val="00D801D0"/>
    <w:rsid w:val="00D91582"/>
    <w:rsid w:val="00DD4047"/>
    <w:rsid w:val="00DE06FD"/>
    <w:rsid w:val="00E13BF7"/>
    <w:rsid w:val="00E42BD7"/>
    <w:rsid w:val="00E5320D"/>
    <w:rsid w:val="00E54FAC"/>
    <w:rsid w:val="00E95899"/>
    <w:rsid w:val="00EC383C"/>
    <w:rsid w:val="00EC5CE3"/>
    <w:rsid w:val="00F24739"/>
    <w:rsid w:val="00F316CA"/>
    <w:rsid w:val="00F3575A"/>
    <w:rsid w:val="00F81D5F"/>
    <w:rsid w:val="00F8651D"/>
    <w:rsid w:val="00F936C5"/>
    <w:rsid w:val="00FC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BED81"/>
  <w15:docId w15:val="{23F571CF-E9F6-4B93-9B2A-91F43B3A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559"/>
      <w:outlineLvl w:val="0"/>
    </w:pPr>
    <w:rPr>
      <w:b/>
      <w:bCs/>
      <w:sz w:val="28"/>
      <w:szCs w:val="28"/>
    </w:rPr>
  </w:style>
  <w:style w:type="paragraph" w:styleId="Heading2">
    <w:name w:val="heading 2"/>
    <w:basedOn w:val="Normal"/>
    <w:uiPriority w:val="9"/>
    <w:unhideWhenUsed/>
    <w:qFormat/>
    <w:pPr>
      <w:spacing w:before="2"/>
      <w:ind w:left="2279" w:hanging="720"/>
      <w:outlineLvl w:val="1"/>
    </w:pPr>
    <w:rPr>
      <w:b/>
      <w:bCs/>
      <w:sz w:val="28"/>
      <w:szCs w:val="28"/>
    </w:rPr>
  </w:style>
  <w:style w:type="paragraph" w:styleId="Heading3">
    <w:name w:val="heading 3"/>
    <w:basedOn w:val="Normal"/>
    <w:uiPriority w:val="9"/>
    <w:unhideWhenUsed/>
    <w:qFormat/>
    <w:pPr>
      <w:ind w:left="839" w:right="864" w:hanging="720"/>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39" w:hanging="719"/>
    </w:pPr>
    <w:rPr>
      <w:sz w:val="28"/>
      <w:szCs w:val="28"/>
    </w:rPr>
  </w:style>
  <w:style w:type="paragraph" w:styleId="TOC2">
    <w:name w:val="toc 2"/>
    <w:basedOn w:val="Normal"/>
    <w:uiPriority w:val="1"/>
    <w:qFormat/>
    <w:pPr>
      <w:spacing w:line="322" w:lineRule="exact"/>
      <w:ind w:left="1315" w:hanging="475"/>
    </w:pPr>
    <w:rPr>
      <w:sz w:val="28"/>
      <w:szCs w:val="28"/>
    </w:rPr>
  </w:style>
  <w:style w:type="paragraph" w:styleId="BodyText">
    <w:name w:val="Body Text"/>
    <w:basedOn w:val="Normal"/>
    <w:uiPriority w:val="1"/>
    <w:qFormat/>
    <w:pPr>
      <w:ind w:left="119"/>
    </w:pPr>
    <w:rPr>
      <w:sz w:val="28"/>
      <w:szCs w:val="28"/>
    </w:rPr>
  </w:style>
  <w:style w:type="paragraph" w:styleId="ListParagraph">
    <w:name w:val="List Paragraph"/>
    <w:basedOn w:val="Normal"/>
    <w:uiPriority w:val="1"/>
    <w:qFormat/>
    <w:pPr>
      <w:ind w:left="1315" w:hanging="7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7068C"/>
    <w:pPr>
      <w:tabs>
        <w:tab w:val="center" w:pos="4680"/>
        <w:tab w:val="right" w:pos="9360"/>
      </w:tabs>
    </w:pPr>
  </w:style>
  <w:style w:type="character" w:customStyle="1" w:styleId="HeaderChar">
    <w:name w:val="Header Char"/>
    <w:basedOn w:val="DefaultParagraphFont"/>
    <w:link w:val="Header"/>
    <w:uiPriority w:val="99"/>
    <w:rsid w:val="0027068C"/>
    <w:rPr>
      <w:rFonts w:ascii="Times New Roman" w:eastAsia="Times New Roman" w:hAnsi="Times New Roman" w:cs="Times New Roman"/>
    </w:rPr>
  </w:style>
  <w:style w:type="paragraph" w:styleId="Footer">
    <w:name w:val="footer"/>
    <w:basedOn w:val="Normal"/>
    <w:link w:val="FooterChar"/>
    <w:uiPriority w:val="99"/>
    <w:unhideWhenUsed/>
    <w:rsid w:val="0027068C"/>
    <w:pPr>
      <w:tabs>
        <w:tab w:val="center" w:pos="4680"/>
        <w:tab w:val="right" w:pos="9360"/>
      </w:tabs>
    </w:pPr>
  </w:style>
  <w:style w:type="character" w:customStyle="1" w:styleId="FooterChar">
    <w:name w:val="Footer Char"/>
    <w:basedOn w:val="DefaultParagraphFont"/>
    <w:link w:val="Footer"/>
    <w:uiPriority w:val="99"/>
    <w:rsid w:val="0027068C"/>
    <w:rPr>
      <w:rFonts w:ascii="Times New Roman" w:eastAsia="Times New Roman" w:hAnsi="Times New Roman" w:cs="Times New Roman"/>
    </w:rPr>
  </w:style>
  <w:style w:type="table" w:styleId="TableGrid">
    <w:name w:val="Table Grid"/>
    <w:basedOn w:val="TableNormal"/>
    <w:uiPriority w:val="39"/>
    <w:rsid w:val="0073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899"/>
    <w:rPr>
      <w:color w:val="0000FF" w:themeColor="hyperlink"/>
      <w:u w:val="single"/>
    </w:rPr>
  </w:style>
  <w:style w:type="character" w:styleId="UnresolvedMention">
    <w:name w:val="Unresolved Mention"/>
    <w:basedOn w:val="DefaultParagraphFont"/>
    <w:uiPriority w:val="99"/>
    <w:semiHidden/>
    <w:unhideWhenUsed/>
    <w:rsid w:val="00E9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8216">
      <w:bodyDiv w:val="1"/>
      <w:marLeft w:val="0"/>
      <w:marRight w:val="0"/>
      <w:marTop w:val="0"/>
      <w:marBottom w:val="0"/>
      <w:divBdr>
        <w:top w:val="none" w:sz="0" w:space="0" w:color="auto"/>
        <w:left w:val="none" w:sz="0" w:space="0" w:color="auto"/>
        <w:bottom w:val="none" w:sz="0" w:space="0" w:color="auto"/>
        <w:right w:val="none" w:sz="0" w:space="0" w:color="auto"/>
      </w:divBdr>
      <w:divsChild>
        <w:div w:id="1731610578">
          <w:marLeft w:val="0"/>
          <w:marRight w:val="0"/>
          <w:marTop w:val="0"/>
          <w:marBottom w:val="0"/>
          <w:divBdr>
            <w:top w:val="none" w:sz="0" w:space="0" w:color="auto"/>
            <w:left w:val="none" w:sz="0" w:space="0" w:color="auto"/>
            <w:bottom w:val="none" w:sz="0" w:space="0" w:color="auto"/>
            <w:right w:val="none" w:sz="0" w:space="0" w:color="auto"/>
          </w:divBdr>
        </w:div>
        <w:div w:id="1817070399">
          <w:marLeft w:val="0"/>
          <w:marRight w:val="0"/>
          <w:marTop w:val="0"/>
          <w:marBottom w:val="0"/>
          <w:divBdr>
            <w:top w:val="none" w:sz="0" w:space="0" w:color="auto"/>
            <w:left w:val="none" w:sz="0" w:space="0" w:color="auto"/>
            <w:bottom w:val="none" w:sz="0" w:space="0" w:color="auto"/>
            <w:right w:val="none" w:sz="0" w:space="0" w:color="auto"/>
          </w:divBdr>
        </w:div>
        <w:div w:id="1097362578">
          <w:marLeft w:val="0"/>
          <w:marRight w:val="0"/>
          <w:marTop w:val="0"/>
          <w:marBottom w:val="0"/>
          <w:divBdr>
            <w:top w:val="none" w:sz="0" w:space="0" w:color="auto"/>
            <w:left w:val="none" w:sz="0" w:space="0" w:color="auto"/>
            <w:bottom w:val="none" w:sz="0" w:space="0" w:color="auto"/>
            <w:right w:val="none" w:sz="0" w:space="0" w:color="auto"/>
          </w:divBdr>
        </w:div>
        <w:div w:id="882133778">
          <w:marLeft w:val="0"/>
          <w:marRight w:val="0"/>
          <w:marTop w:val="0"/>
          <w:marBottom w:val="0"/>
          <w:divBdr>
            <w:top w:val="none" w:sz="0" w:space="0" w:color="auto"/>
            <w:left w:val="none" w:sz="0" w:space="0" w:color="auto"/>
            <w:bottom w:val="none" w:sz="0" w:space="0" w:color="auto"/>
            <w:right w:val="none" w:sz="0" w:space="0" w:color="auto"/>
          </w:divBdr>
        </w:div>
        <w:div w:id="160895179">
          <w:marLeft w:val="0"/>
          <w:marRight w:val="0"/>
          <w:marTop w:val="0"/>
          <w:marBottom w:val="0"/>
          <w:divBdr>
            <w:top w:val="none" w:sz="0" w:space="0" w:color="auto"/>
            <w:left w:val="none" w:sz="0" w:space="0" w:color="auto"/>
            <w:bottom w:val="none" w:sz="0" w:space="0" w:color="auto"/>
            <w:right w:val="none" w:sz="0" w:space="0" w:color="auto"/>
          </w:divBdr>
        </w:div>
        <w:div w:id="1190755844">
          <w:marLeft w:val="0"/>
          <w:marRight w:val="0"/>
          <w:marTop w:val="0"/>
          <w:marBottom w:val="0"/>
          <w:divBdr>
            <w:top w:val="none" w:sz="0" w:space="0" w:color="auto"/>
            <w:left w:val="none" w:sz="0" w:space="0" w:color="auto"/>
            <w:bottom w:val="none" w:sz="0" w:space="0" w:color="auto"/>
            <w:right w:val="none" w:sz="0" w:space="0" w:color="auto"/>
          </w:divBdr>
        </w:div>
        <w:div w:id="456265263">
          <w:marLeft w:val="0"/>
          <w:marRight w:val="0"/>
          <w:marTop w:val="0"/>
          <w:marBottom w:val="0"/>
          <w:divBdr>
            <w:top w:val="none" w:sz="0" w:space="0" w:color="auto"/>
            <w:left w:val="none" w:sz="0" w:space="0" w:color="auto"/>
            <w:bottom w:val="none" w:sz="0" w:space="0" w:color="auto"/>
            <w:right w:val="none" w:sz="0" w:space="0" w:color="auto"/>
          </w:divBdr>
        </w:div>
      </w:divsChild>
    </w:div>
    <w:div w:id="1730107031">
      <w:bodyDiv w:val="1"/>
      <w:marLeft w:val="0"/>
      <w:marRight w:val="0"/>
      <w:marTop w:val="0"/>
      <w:marBottom w:val="0"/>
      <w:divBdr>
        <w:top w:val="none" w:sz="0" w:space="0" w:color="auto"/>
        <w:left w:val="none" w:sz="0" w:space="0" w:color="auto"/>
        <w:bottom w:val="none" w:sz="0" w:space="0" w:color="auto"/>
        <w:right w:val="none" w:sz="0" w:space="0" w:color="auto"/>
      </w:divBdr>
      <w:divsChild>
        <w:div w:id="840851842">
          <w:marLeft w:val="0"/>
          <w:marRight w:val="0"/>
          <w:marTop w:val="0"/>
          <w:marBottom w:val="0"/>
          <w:divBdr>
            <w:top w:val="none" w:sz="0" w:space="0" w:color="auto"/>
            <w:left w:val="none" w:sz="0" w:space="0" w:color="auto"/>
            <w:bottom w:val="none" w:sz="0" w:space="0" w:color="auto"/>
            <w:right w:val="none" w:sz="0" w:space="0" w:color="auto"/>
          </w:divBdr>
        </w:div>
        <w:div w:id="1815415758">
          <w:marLeft w:val="0"/>
          <w:marRight w:val="0"/>
          <w:marTop w:val="0"/>
          <w:marBottom w:val="0"/>
          <w:divBdr>
            <w:top w:val="none" w:sz="0" w:space="0" w:color="auto"/>
            <w:left w:val="none" w:sz="0" w:space="0" w:color="auto"/>
            <w:bottom w:val="none" w:sz="0" w:space="0" w:color="auto"/>
            <w:right w:val="none" w:sz="0" w:space="0" w:color="auto"/>
          </w:divBdr>
        </w:div>
        <w:div w:id="1560823946">
          <w:marLeft w:val="0"/>
          <w:marRight w:val="0"/>
          <w:marTop w:val="0"/>
          <w:marBottom w:val="0"/>
          <w:divBdr>
            <w:top w:val="none" w:sz="0" w:space="0" w:color="auto"/>
            <w:left w:val="none" w:sz="0" w:space="0" w:color="auto"/>
            <w:bottom w:val="none" w:sz="0" w:space="0" w:color="auto"/>
            <w:right w:val="none" w:sz="0" w:space="0" w:color="auto"/>
          </w:divBdr>
        </w:div>
        <w:div w:id="1869684870">
          <w:marLeft w:val="0"/>
          <w:marRight w:val="0"/>
          <w:marTop w:val="0"/>
          <w:marBottom w:val="0"/>
          <w:divBdr>
            <w:top w:val="none" w:sz="0" w:space="0" w:color="auto"/>
            <w:left w:val="none" w:sz="0" w:space="0" w:color="auto"/>
            <w:bottom w:val="none" w:sz="0" w:space="0" w:color="auto"/>
            <w:right w:val="none" w:sz="0" w:space="0" w:color="auto"/>
          </w:divBdr>
        </w:div>
        <w:div w:id="1095252522">
          <w:marLeft w:val="0"/>
          <w:marRight w:val="0"/>
          <w:marTop w:val="0"/>
          <w:marBottom w:val="0"/>
          <w:divBdr>
            <w:top w:val="none" w:sz="0" w:space="0" w:color="auto"/>
            <w:left w:val="none" w:sz="0" w:space="0" w:color="auto"/>
            <w:bottom w:val="none" w:sz="0" w:space="0" w:color="auto"/>
            <w:right w:val="none" w:sz="0" w:space="0" w:color="auto"/>
          </w:divBdr>
        </w:div>
      </w:divsChild>
    </w:div>
    <w:div w:id="1973634548">
      <w:bodyDiv w:val="1"/>
      <w:marLeft w:val="0"/>
      <w:marRight w:val="0"/>
      <w:marTop w:val="0"/>
      <w:marBottom w:val="0"/>
      <w:divBdr>
        <w:top w:val="none" w:sz="0" w:space="0" w:color="auto"/>
        <w:left w:val="none" w:sz="0" w:space="0" w:color="auto"/>
        <w:bottom w:val="none" w:sz="0" w:space="0" w:color="auto"/>
        <w:right w:val="none" w:sz="0" w:space="0" w:color="auto"/>
      </w:divBdr>
      <w:divsChild>
        <w:div w:id="276956000">
          <w:marLeft w:val="0"/>
          <w:marRight w:val="0"/>
          <w:marTop w:val="0"/>
          <w:marBottom w:val="0"/>
          <w:divBdr>
            <w:top w:val="none" w:sz="0" w:space="0" w:color="auto"/>
            <w:left w:val="none" w:sz="0" w:space="0" w:color="auto"/>
            <w:bottom w:val="none" w:sz="0" w:space="0" w:color="auto"/>
            <w:right w:val="none" w:sz="0" w:space="0" w:color="auto"/>
          </w:divBdr>
        </w:div>
        <w:div w:id="131876039">
          <w:marLeft w:val="0"/>
          <w:marRight w:val="0"/>
          <w:marTop w:val="0"/>
          <w:marBottom w:val="0"/>
          <w:divBdr>
            <w:top w:val="none" w:sz="0" w:space="0" w:color="auto"/>
            <w:left w:val="none" w:sz="0" w:space="0" w:color="auto"/>
            <w:bottom w:val="none" w:sz="0" w:space="0" w:color="auto"/>
            <w:right w:val="none" w:sz="0" w:space="0" w:color="auto"/>
          </w:divBdr>
        </w:div>
        <w:div w:id="364019637">
          <w:marLeft w:val="0"/>
          <w:marRight w:val="0"/>
          <w:marTop w:val="0"/>
          <w:marBottom w:val="0"/>
          <w:divBdr>
            <w:top w:val="none" w:sz="0" w:space="0" w:color="auto"/>
            <w:left w:val="none" w:sz="0" w:space="0" w:color="auto"/>
            <w:bottom w:val="none" w:sz="0" w:space="0" w:color="auto"/>
            <w:right w:val="none" w:sz="0" w:space="0" w:color="auto"/>
          </w:divBdr>
        </w:div>
      </w:divsChild>
    </w:div>
    <w:div w:id="2133740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cid:image007.png@01D9AA88.530A7A10" TargetMode="External"/><Relationship Id="rId18" Type="http://schemas.openxmlformats.org/officeDocument/2006/relationships/image" Target="media/image5.emf"/><Relationship Id="rId26" Type="http://schemas.openxmlformats.org/officeDocument/2006/relationships/hyperlink" Target="mailto:mdorfman@gardellagrace.com" TargetMode="External"/><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mailto:ggardella@gardellagrace.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emf"/><Relationship Id="rId29" Type="http://schemas.openxmlformats.org/officeDocument/2006/relationships/hyperlink" Target="mailto:mdorfman@gardellagrac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png@01D9AA88.530A7A10" TargetMode="External"/><Relationship Id="rId24" Type="http://schemas.openxmlformats.org/officeDocument/2006/relationships/image" Target="media/image11.emf"/><Relationship Id="rId32" Type="http://schemas.openxmlformats.org/officeDocument/2006/relationships/hyperlink" Target="mailto:ggardella@gardellagrace.com" TargetMode="External"/><Relationship Id="rId5" Type="http://schemas.openxmlformats.org/officeDocument/2006/relationships/footnotes" Target="footnotes.xml"/><Relationship Id="rId15" Type="http://schemas.openxmlformats.org/officeDocument/2006/relationships/image" Target="cid:image009.png@01D9AA88.530A7A10" TargetMode="External"/><Relationship Id="rId23" Type="http://schemas.openxmlformats.org/officeDocument/2006/relationships/image" Target="media/image10.emf"/><Relationship Id="rId28" Type="http://schemas.openxmlformats.org/officeDocument/2006/relationships/hyperlink" Target="mailto:IPR@gardellagrace.com"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hyperlink" Target="mailto:ggardella@gardellagrace.com"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image" Target="media/image9.emf"/><Relationship Id="rId27" Type="http://schemas.openxmlformats.org/officeDocument/2006/relationships/hyperlink" Target="mailto:IPR@gardellagrace.com" TargetMode="External"/><Relationship Id="rId30" Type="http://schemas.openxmlformats.org/officeDocument/2006/relationships/hyperlink" Target="mailto:nstephens@fr.com"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58</Pages>
  <Words>8633</Words>
  <Characters>49210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Gardella</cp:lastModifiedBy>
  <cp:revision>18</cp:revision>
  <dcterms:created xsi:type="dcterms:W3CDTF">2023-07-11T21:01:00Z</dcterms:created>
  <dcterms:modified xsi:type="dcterms:W3CDTF">2023-07-11T21:52:00Z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Creator">
    <vt:lpwstr>PScript5.dll Version 5.2.2</vt:lpwstr>
  </property>
  <property fmtid="{D5CDD505-2E9C-101B-9397-08002B2CF9AE}" pid="4" name="LastSaved">
    <vt:filetime>2023-07-10T00:00:00Z</vt:filetime>
  </property>
  <property fmtid="{D5CDD505-2E9C-101B-9397-08002B2CF9AE}" pid="5" name="Producer">
    <vt:lpwstr>Acrobat Distiller 17.0 (Windows)</vt:lpwstr>
  </property>
</Properties>
</file>